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Default="00C547A9" w:rsidP="00DD1D3D">
      <w:pPr>
        <w:spacing w:line="640" w:lineRule="exact"/>
        <w:jc w:val="center"/>
        <w:rPr>
          <w:rFonts w:ascii="Times New Roman" w:eastAsia="仿宋_GB2312" w:hAnsi="Times New Roman"/>
          <w:sz w:val="32"/>
          <w:szCs w:val="24"/>
        </w:rPr>
      </w:pPr>
    </w:p>
    <w:p w:rsidR="00C547A9" w:rsidRPr="00C547A9" w:rsidRDefault="00C547A9" w:rsidP="00C547A9">
      <w:pPr>
        <w:spacing w:line="600" w:lineRule="exact"/>
        <w:jc w:val="center"/>
        <w:rPr>
          <w:rFonts w:ascii="Times New Roman" w:eastAsia="仿宋_GB2312" w:hAnsi="Times New Roman"/>
          <w:sz w:val="32"/>
          <w:szCs w:val="24"/>
        </w:rPr>
      </w:pPr>
      <w:r w:rsidRPr="00C547A9">
        <w:rPr>
          <w:rFonts w:ascii="Times New Roman" w:eastAsia="仿宋_GB2312" w:hAnsi="Times New Roman"/>
          <w:sz w:val="32"/>
          <w:szCs w:val="24"/>
        </w:rPr>
        <w:t>桂贸促办发〔</w:t>
      </w:r>
      <w:r w:rsidRPr="00C547A9">
        <w:rPr>
          <w:rFonts w:ascii="Times New Roman" w:eastAsia="仿宋_GB2312" w:hAnsi="Times New Roman"/>
          <w:sz w:val="32"/>
          <w:szCs w:val="24"/>
        </w:rPr>
        <w:t>2019</w:t>
      </w:r>
      <w:r w:rsidRPr="00C547A9">
        <w:rPr>
          <w:rFonts w:ascii="Times New Roman" w:eastAsia="仿宋_GB2312" w:hAnsi="Times New Roman"/>
          <w:sz w:val="32"/>
          <w:szCs w:val="24"/>
        </w:rPr>
        <w:t>〕</w:t>
      </w:r>
      <w:r w:rsidRPr="00C547A9">
        <w:rPr>
          <w:rFonts w:ascii="Times New Roman" w:eastAsia="仿宋_GB2312" w:hAnsi="Times New Roman" w:hint="eastAsia"/>
          <w:sz w:val="32"/>
          <w:szCs w:val="24"/>
        </w:rPr>
        <w:t>4</w:t>
      </w:r>
      <w:r w:rsidRPr="00C547A9">
        <w:rPr>
          <w:rFonts w:ascii="Times New Roman" w:eastAsia="仿宋_GB2312" w:hAnsi="Times New Roman"/>
          <w:sz w:val="32"/>
          <w:szCs w:val="24"/>
        </w:rPr>
        <w:t>号</w:t>
      </w:r>
    </w:p>
    <w:p w:rsidR="00C547A9" w:rsidRPr="00C547A9" w:rsidRDefault="00C547A9" w:rsidP="00C547A9">
      <w:pPr>
        <w:autoSpaceDE w:val="0"/>
        <w:autoSpaceDN w:val="0"/>
        <w:adjustRightInd w:val="0"/>
        <w:spacing w:line="600" w:lineRule="exact"/>
        <w:rPr>
          <w:rFonts w:ascii="Times New Roman" w:eastAsia="方正小标宋简体" w:hAnsi="Times New Roman"/>
          <w:sz w:val="44"/>
          <w:szCs w:val="24"/>
        </w:rPr>
      </w:pPr>
    </w:p>
    <w:p w:rsidR="00C547A9" w:rsidRPr="00C547A9" w:rsidRDefault="00C547A9" w:rsidP="00C547A9">
      <w:pPr>
        <w:autoSpaceDE w:val="0"/>
        <w:autoSpaceDN w:val="0"/>
        <w:adjustRightInd w:val="0"/>
        <w:spacing w:line="600" w:lineRule="exact"/>
        <w:rPr>
          <w:rFonts w:ascii="Times New Roman" w:eastAsia="方正小标宋简体" w:hAnsi="Times New Roman"/>
          <w:sz w:val="44"/>
          <w:szCs w:val="24"/>
        </w:rPr>
      </w:pPr>
    </w:p>
    <w:p w:rsidR="00C547A9" w:rsidRPr="00C547A9" w:rsidRDefault="00C547A9" w:rsidP="00C547A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C547A9">
        <w:rPr>
          <w:rFonts w:ascii="方正小标宋简体" w:eastAsia="方正小标宋简体" w:hint="eastAsia"/>
          <w:spacing w:val="-8"/>
          <w:sz w:val="44"/>
          <w:szCs w:val="44"/>
        </w:rPr>
        <w:t>广西贸促会关于组织报送第二届“一带一路”</w:t>
      </w:r>
      <w:r w:rsidRPr="00C547A9">
        <w:rPr>
          <w:rFonts w:ascii="方正小标宋简体" w:eastAsia="方正小标宋简体" w:hint="eastAsia"/>
          <w:sz w:val="44"/>
          <w:szCs w:val="44"/>
        </w:rPr>
        <w:t>国际合作高峰论坛工商活动</w:t>
      </w:r>
    </w:p>
    <w:p w:rsidR="00C547A9" w:rsidRPr="00C547A9" w:rsidRDefault="00C547A9" w:rsidP="00C547A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C547A9">
        <w:rPr>
          <w:rFonts w:ascii="方正小标宋简体" w:eastAsia="方正小标宋简体" w:hint="eastAsia"/>
          <w:sz w:val="44"/>
          <w:szCs w:val="44"/>
        </w:rPr>
        <w:t>企业签约项目的通知</w:t>
      </w:r>
    </w:p>
    <w:p w:rsidR="00C547A9" w:rsidRPr="00C547A9" w:rsidRDefault="00C547A9" w:rsidP="00C547A9">
      <w:pPr>
        <w:spacing w:line="600" w:lineRule="exact"/>
        <w:jc w:val="center"/>
        <w:rPr>
          <w:rFonts w:ascii="Times New Roman" w:hAnsi="Times New Roman"/>
          <w:sz w:val="32"/>
          <w:szCs w:val="32"/>
        </w:rPr>
      </w:pPr>
    </w:p>
    <w:p w:rsidR="00C547A9" w:rsidRPr="00C547A9" w:rsidRDefault="00C547A9" w:rsidP="00C547A9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 w:rsidRPr="00C547A9">
        <w:rPr>
          <w:rFonts w:ascii="Times New Roman" w:eastAsia="仿宋_GB2312" w:hAnsi="Times New Roman" w:hint="eastAsia"/>
          <w:sz w:val="32"/>
          <w:szCs w:val="32"/>
        </w:rPr>
        <w:t>各市、行业贸促会：</w:t>
      </w:r>
    </w:p>
    <w:p w:rsidR="00C547A9" w:rsidRPr="00C547A9" w:rsidRDefault="00C547A9" w:rsidP="00C547A9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547A9">
        <w:rPr>
          <w:rFonts w:ascii="Times New Roman" w:eastAsia="仿宋_GB2312" w:hAnsi="Times New Roman" w:hint="eastAsia"/>
          <w:sz w:val="32"/>
          <w:szCs w:val="32"/>
        </w:rPr>
        <w:t>第二届“一带一路”国际合作高峰论坛（以下简称高峰论坛）将于</w:t>
      </w:r>
      <w:r w:rsidRPr="00C547A9">
        <w:rPr>
          <w:rFonts w:ascii="Times New Roman" w:eastAsia="仿宋_GB2312" w:hAnsi="Times New Roman" w:hint="eastAsia"/>
          <w:sz w:val="32"/>
          <w:szCs w:val="32"/>
        </w:rPr>
        <w:t>2019</w:t>
      </w:r>
      <w:r w:rsidRPr="00C547A9">
        <w:rPr>
          <w:rFonts w:ascii="Times New Roman" w:eastAsia="仿宋_GB2312" w:hAnsi="Times New Roman" w:hint="eastAsia"/>
          <w:sz w:val="32"/>
          <w:szCs w:val="32"/>
        </w:rPr>
        <w:t>年</w:t>
      </w:r>
      <w:r w:rsidRPr="00C547A9">
        <w:rPr>
          <w:rFonts w:ascii="Times New Roman" w:eastAsia="仿宋_GB2312" w:hAnsi="Times New Roman" w:hint="eastAsia"/>
          <w:sz w:val="32"/>
          <w:szCs w:val="32"/>
        </w:rPr>
        <w:t>4</w:t>
      </w:r>
      <w:r w:rsidRPr="00C547A9">
        <w:rPr>
          <w:rFonts w:ascii="Times New Roman" w:eastAsia="仿宋_GB2312" w:hAnsi="Times New Roman" w:hint="eastAsia"/>
          <w:sz w:val="32"/>
          <w:szCs w:val="32"/>
        </w:rPr>
        <w:t>月在北京举行，其间将举行工商活动。工商活动作为高峰论坛的重要组成部分，旨在推进我与“一带一路”经贸合作走深走实，并为高峰论坛积累成果。根据高峰论坛筹委会安排，工商活动将组织中外企业进行项目签约，支持我国企业与“一带一路”参与国企业加强经贸往来、增进互利合作，助力地方构建开放型经济新体制。</w:t>
      </w:r>
    </w:p>
    <w:p w:rsidR="00C547A9" w:rsidRPr="00C547A9" w:rsidRDefault="00C547A9" w:rsidP="00C547A9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547A9">
        <w:rPr>
          <w:rFonts w:ascii="Times New Roman" w:eastAsia="仿宋_GB2312" w:hAnsi="Times New Roman" w:hint="eastAsia"/>
          <w:sz w:val="32"/>
          <w:szCs w:val="32"/>
        </w:rPr>
        <w:lastRenderedPageBreak/>
        <w:t>中国贸促会作为高峰论坛筹委会工商活动组组长单位，正会同国资委、全国工商联、北京市积极推进筹备工作。为做好工商活动签约项目收集工作，请各市、行业贸促会按照《第二届“一带一路”国际合作高峰论坛工商活动企业签约项目报送要求》（附件</w:t>
      </w:r>
      <w:r w:rsidRPr="00C547A9">
        <w:rPr>
          <w:rFonts w:ascii="Times New Roman" w:eastAsia="仿宋_GB2312" w:hAnsi="Times New Roman" w:hint="eastAsia"/>
          <w:sz w:val="32"/>
          <w:szCs w:val="32"/>
        </w:rPr>
        <w:t>1</w:t>
      </w:r>
      <w:r w:rsidRPr="00C547A9">
        <w:rPr>
          <w:rFonts w:ascii="Times New Roman" w:eastAsia="仿宋_GB2312" w:hAnsi="Times New Roman" w:hint="eastAsia"/>
          <w:sz w:val="32"/>
          <w:szCs w:val="32"/>
        </w:rPr>
        <w:t>）、《第二届“一带一路”国际合作高峰论坛工商活动企业签约项目报送信息表》（附件</w:t>
      </w:r>
      <w:r w:rsidRPr="00C547A9">
        <w:rPr>
          <w:rFonts w:ascii="Times New Roman" w:eastAsia="仿宋_GB2312" w:hAnsi="Times New Roman" w:hint="eastAsia"/>
          <w:sz w:val="32"/>
          <w:szCs w:val="32"/>
        </w:rPr>
        <w:t>2</w:t>
      </w:r>
      <w:r w:rsidRPr="00C547A9">
        <w:rPr>
          <w:rFonts w:ascii="Times New Roman" w:eastAsia="仿宋_GB2312" w:hAnsi="Times New Roman" w:hint="eastAsia"/>
          <w:sz w:val="32"/>
          <w:szCs w:val="32"/>
        </w:rPr>
        <w:t>）要求，认真组织签约项目的筛选和上报工作，于</w:t>
      </w:r>
      <w:r w:rsidRPr="00C547A9">
        <w:rPr>
          <w:rFonts w:ascii="Times New Roman" w:eastAsia="仿宋_GB2312" w:hAnsi="Times New Roman" w:hint="eastAsia"/>
          <w:sz w:val="32"/>
          <w:szCs w:val="32"/>
        </w:rPr>
        <w:t>2019</w:t>
      </w:r>
      <w:r w:rsidRPr="00C547A9">
        <w:rPr>
          <w:rFonts w:ascii="Times New Roman" w:eastAsia="仿宋_GB2312" w:hAnsi="Times New Roman" w:hint="eastAsia"/>
          <w:sz w:val="32"/>
          <w:szCs w:val="32"/>
        </w:rPr>
        <w:t>年</w:t>
      </w:r>
      <w:r w:rsidRPr="00C547A9">
        <w:rPr>
          <w:rFonts w:ascii="Times New Roman" w:eastAsia="仿宋_GB2312" w:hAnsi="Times New Roman" w:hint="eastAsia"/>
          <w:sz w:val="32"/>
          <w:szCs w:val="32"/>
        </w:rPr>
        <w:t>1</w:t>
      </w:r>
      <w:r w:rsidRPr="00C547A9">
        <w:rPr>
          <w:rFonts w:ascii="Times New Roman" w:eastAsia="仿宋_GB2312" w:hAnsi="Times New Roman" w:hint="eastAsia"/>
          <w:sz w:val="32"/>
          <w:szCs w:val="32"/>
        </w:rPr>
        <w:t>月</w:t>
      </w:r>
      <w:r w:rsidR="006F2C6F">
        <w:rPr>
          <w:rFonts w:ascii="Times New Roman" w:eastAsia="仿宋_GB2312" w:hAnsi="Times New Roman" w:hint="eastAsia"/>
          <w:sz w:val="32"/>
          <w:szCs w:val="32"/>
        </w:rPr>
        <w:t>2</w:t>
      </w:r>
      <w:r w:rsidR="006F2C6F">
        <w:rPr>
          <w:rFonts w:ascii="Times New Roman" w:eastAsia="仿宋_GB2312" w:hAnsi="Times New Roman"/>
          <w:sz w:val="32"/>
          <w:szCs w:val="32"/>
        </w:rPr>
        <w:t>0</w:t>
      </w:r>
      <w:r w:rsidRPr="00C547A9">
        <w:rPr>
          <w:rFonts w:ascii="Times New Roman" w:eastAsia="仿宋_GB2312" w:hAnsi="Times New Roman" w:hint="eastAsia"/>
          <w:sz w:val="32"/>
          <w:szCs w:val="32"/>
        </w:rPr>
        <w:t>日前将签约项目统一汇总后报送至我会贸易投资促进部。</w:t>
      </w:r>
    </w:p>
    <w:p w:rsidR="00C547A9" w:rsidRPr="00C547A9" w:rsidRDefault="00C547A9" w:rsidP="00C547A9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547A9">
        <w:rPr>
          <w:rFonts w:ascii="Times New Roman" w:eastAsia="仿宋_GB2312" w:hAnsi="Times New Roman" w:hint="eastAsia"/>
          <w:sz w:val="32"/>
          <w:szCs w:val="32"/>
        </w:rPr>
        <w:t>特此通知。</w:t>
      </w:r>
    </w:p>
    <w:p w:rsidR="00C547A9" w:rsidRPr="00C547A9" w:rsidRDefault="00C547A9" w:rsidP="00C547A9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</w:p>
    <w:p w:rsidR="00C547A9" w:rsidRPr="00C547A9" w:rsidRDefault="00C547A9" w:rsidP="00C547A9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547A9">
        <w:rPr>
          <w:rFonts w:ascii="Times New Roman" w:eastAsia="仿宋_GB2312" w:hAnsi="Times New Roman" w:hint="eastAsia"/>
          <w:sz w:val="32"/>
          <w:szCs w:val="32"/>
        </w:rPr>
        <w:t>附件：</w:t>
      </w:r>
      <w:r w:rsidRPr="00C547A9">
        <w:rPr>
          <w:rFonts w:ascii="Times New Roman" w:eastAsia="仿宋_GB2312" w:hAnsi="Times New Roman" w:hint="eastAsia"/>
          <w:sz w:val="32"/>
          <w:szCs w:val="32"/>
        </w:rPr>
        <w:t>1.</w:t>
      </w:r>
      <w:r w:rsidRPr="00C547A9">
        <w:rPr>
          <w:rFonts w:ascii="Times New Roman" w:eastAsia="仿宋_GB2312" w:hAnsi="Times New Roman" w:hint="eastAsia"/>
          <w:sz w:val="32"/>
          <w:szCs w:val="32"/>
        </w:rPr>
        <w:t>第二届“一带一路”国际合作高峰论坛工商活</w:t>
      </w:r>
    </w:p>
    <w:p w:rsidR="00C547A9" w:rsidRPr="00C547A9" w:rsidRDefault="00C547A9" w:rsidP="00C547A9">
      <w:pPr>
        <w:spacing w:line="600" w:lineRule="exact"/>
        <w:ind w:firstLineChars="550" w:firstLine="1760"/>
        <w:rPr>
          <w:rFonts w:ascii="Times New Roman" w:eastAsia="仿宋_GB2312" w:hAnsi="Times New Roman"/>
          <w:sz w:val="32"/>
          <w:szCs w:val="32"/>
        </w:rPr>
      </w:pPr>
      <w:r w:rsidRPr="00C547A9">
        <w:rPr>
          <w:rFonts w:ascii="Times New Roman" w:eastAsia="仿宋_GB2312" w:hAnsi="Times New Roman" w:hint="eastAsia"/>
          <w:sz w:val="32"/>
          <w:szCs w:val="32"/>
        </w:rPr>
        <w:t>动企业签约项目报送要求</w:t>
      </w:r>
    </w:p>
    <w:p w:rsidR="00C547A9" w:rsidRPr="00C547A9" w:rsidRDefault="00C547A9" w:rsidP="00C547A9">
      <w:pPr>
        <w:spacing w:line="600" w:lineRule="exact"/>
        <w:ind w:leftChars="700" w:left="1790" w:hangingChars="100" w:hanging="320"/>
        <w:rPr>
          <w:rFonts w:ascii="Times New Roman" w:eastAsia="仿宋_GB2312" w:hAnsi="Times New Roman"/>
          <w:sz w:val="32"/>
          <w:szCs w:val="32"/>
        </w:rPr>
      </w:pPr>
      <w:r w:rsidRPr="00C547A9">
        <w:rPr>
          <w:rFonts w:ascii="Times New Roman" w:eastAsia="仿宋_GB2312" w:hAnsi="Times New Roman" w:hint="eastAsia"/>
          <w:sz w:val="32"/>
          <w:szCs w:val="32"/>
        </w:rPr>
        <w:t>2.</w:t>
      </w:r>
      <w:r w:rsidRPr="00C547A9">
        <w:rPr>
          <w:rFonts w:ascii="Times New Roman" w:eastAsia="仿宋_GB2312" w:hAnsi="Times New Roman" w:hint="eastAsia"/>
          <w:sz w:val="32"/>
          <w:szCs w:val="32"/>
        </w:rPr>
        <w:t>第二届“一带一路”国际合作高峰论坛工商活动企业签约项目报送信息表</w:t>
      </w:r>
    </w:p>
    <w:p w:rsidR="00C547A9" w:rsidRPr="00C547A9" w:rsidRDefault="00C547A9" w:rsidP="00C547A9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 w:rsidRPr="00C547A9">
        <w:rPr>
          <w:rFonts w:ascii="Times New Roman" w:eastAsia="仿宋_GB2312" w:hAnsi="Times New Roman" w:hint="eastAsia"/>
          <w:sz w:val="32"/>
          <w:szCs w:val="32"/>
        </w:rPr>
        <w:t>           </w:t>
      </w:r>
    </w:p>
    <w:p w:rsidR="00C547A9" w:rsidRPr="00C547A9" w:rsidRDefault="00C547A9" w:rsidP="00C547A9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C547A9" w:rsidRPr="00C547A9" w:rsidRDefault="00C547A9" w:rsidP="00C547A9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C547A9" w:rsidRPr="00C547A9" w:rsidRDefault="00C547A9" w:rsidP="00C547A9">
      <w:pPr>
        <w:spacing w:line="600" w:lineRule="exact"/>
        <w:ind w:firstLineChars="700" w:firstLine="2240"/>
        <w:rPr>
          <w:rFonts w:ascii="Times New Roman" w:eastAsia="仿宋_GB2312" w:hAnsi="Times New Roman"/>
          <w:sz w:val="32"/>
          <w:szCs w:val="32"/>
        </w:rPr>
      </w:pPr>
      <w:r w:rsidRPr="00C547A9">
        <w:rPr>
          <w:rFonts w:ascii="Times New Roman" w:eastAsia="仿宋_GB2312" w:hAnsi="Times New Roman" w:hint="eastAsia"/>
          <w:sz w:val="32"/>
          <w:szCs w:val="32"/>
        </w:rPr>
        <w:t>广西贸促会办公室</w:t>
      </w:r>
    </w:p>
    <w:p w:rsidR="00C547A9" w:rsidRPr="00C547A9" w:rsidRDefault="00C547A9" w:rsidP="00C547A9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  <w:r w:rsidRPr="00C547A9">
        <w:rPr>
          <w:rFonts w:ascii="Times New Roman" w:eastAsia="仿宋_GB2312" w:hAnsi="Times New Roman" w:hint="eastAsia"/>
          <w:sz w:val="32"/>
          <w:szCs w:val="32"/>
        </w:rPr>
        <w:t>                                   2019</w:t>
      </w:r>
      <w:r w:rsidRPr="00C547A9">
        <w:rPr>
          <w:rFonts w:ascii="Times New Roman" w:eastAsia="仿宋_GB2312" w:hAnsi="Times New Roman" w:hint="eastAsia"/>
          <w:sz w:val="32"/>
          <w:szCs w:val="32"/>
        </w:rPr>
        <w:t>年</w:t>
      </w:r>
      <w:r w:rsidRPr="00C547A9">
        <w:rPr>
          <w:rFonts w:ascii="Times New Roman" w:eastAsia="仿宋_GB2312" w:hAnsi="Times New Roman" w:hint="eastAsia"/>
          <w:sz w:val="32"/>
          <w:szCs w:val="32"/>
        </w:rPr>
        <w:t>1</w:t>
      </w:r>
      <w:r w:rsidRPr="00C547A9">
        <w:rPr>
          <w:rFonts w:ascii="Times New Roman" w:eastAsia="仿宋_GB2312" w:hAnsi="Times New Roman" w:hint="eastAsia"/>
          <w:sz w:val="32"/>
          <w:szCs w:val="32"/>
        </w:rPr>
        <w:t>月</w:t>
      </w:r>
      <w:r w:rsidR="00DD1D3D">
        <w:rPr>
          <w:rFonts w:ascii="Times New Roman" w:eastAsia="仿宋_GB2312" w:hAnsi="Times New Roman" w:hint="eastAsia"/>
          <w:sz w:val="32"/>
          <w:szCs w:val="32"/>
        </w:rPr>
        <w:t>11</w:t>
      </w:r>
      <w:r w:rsidRPr="00C547A9"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C547A9" w:rsidRPr="00C547A9" w:rsidRDefault="00C547A9" w:rsidP="00C547A9">
      <w:pPr>
        <w:spacing w:line="600" w:lineRule="exact"/>
        <w:ind w:firstLine="630"/>
        <w:rPr>
          <w:rFonts w:ascii="Times New Roman" w:eastAsia="仿宋_GB2312" w:hAnsi="Times New Roman"/>
          <w:sz w:val="32"/>
          <w:szCs w:val="32"/>
        </w:rPr>
      </w:pPr>
      <w:r w:rsidRPr="00C547A9">
        <w:rPr>
          <w:rFonts w:ascii="Times New Roman" w:eastAsia="仿宋_GB2312" w:hAnsi="Times New Roman" w:hint="eastAsia"/>
          <w:sz w:val="32"/>
          <w:szCs w:val="32"/>
        </w:rPr>
        <w:t>（联系人：唐安电话：</w:t>
      </w:r>
      <w:r w:rsidRPr="00C547A9">
        <w:rPr>
          <w:rFonts w:ascii="Times New Roman" w:eastAsia="仿宋_GB2312" w:hAnsi="Times New Roman" w:hint="eastAsia"/>
          <w:sz w:val="32"/>
          <w:szCs w:val="32"/>
        </w:rPr>
        <w:t>0771-5772830</w:t>
      </w:r>
      <w:r w:rsidRPr="00C547A9">
        <w:rPr>
          <w:rFonts w:ascii="Times New Roman" w:eastAsia="仿宋_GB2312" w:hAnsi="Times New Roman" w:hint="eastAsia"/>
          <w:sz w:val="32"/>
          <w:szCs w:val="32"/>
        </w:rPr>
        <w:t>）</w:t>
      </w:r>
    </w:p>
    <w:p w:rsidR="00C547A9" w:rsidRDefault="00C547A9" w:rsidP="00C547A9">
      <w:pPr>
        <w:spacing w:line="580" w:lineRule="exact"/>
        <w:jc w:val="left"/>
        <w:rPr>
          <w:rFonts w:ascii="Times New Roman" w:eastAsia="黑体" w:hAnsi="Times New Roman"/>
          <w:sz w:val="32"/>
          <w:szCs w:val="32"/>
        </w:rPr>
      </w:pPr>
    </w:p>
    <w:p w:rsidR="00C547A9" w:rsidRDefault="00C547A9" w:rsidP="00C547A9">
      <w:pPr>
        <w:spacing w:line="580" w:lineRule="exact"/>
        <w:jc w:val="left"/>
        <w:rPr>
          <w:rFonts w:ascii="Times New Roman" w:eastAsia="黑体" w:hAnsi="Times New Roman"/>
          <w:sz w:val="32"/>
          <w:szCs w:val="32"/>
        </w:rPr>
      </w:pPr>
    </w:p>
    <w:p w:rsidR="00C547A9" w:rsidRDefault="00C547A9" w:rsidP="00C547A9">
      <w:pPr>
        <w:spacing w:line="580" w:lineRule="exact"/>
        <w:jc w:val="left"/>
        <w:rPr>
          <w:rFonts w:ascii="Times New Roman" w:eastAsia="黑体" w:hAnsi="Times New Roman"/>
          <w:sz w:val="32"/>
          <w:szCs w:val="32"/>
        </w:rPr>
      </w:pPr>
    </w:p>
    <w:p w:rsidR="00C547A9" w:rsidRPr="00C547A9" w:rsidRDefault="00C547A9" w:rsidP="00C547A9">
      <w:pPr>
        <w:spacing w:line="580" w:lineRule="exact"/>
        <w:jc w:val="left"/>
        <w:rPr>
          <w:rFonts w:ascii="Times New Roman" w:eastAsia="黑体" w:hAnsi="Times New Roman"/>
          <w:sz w:val="32"/>
          <w:szCs w:val="32"/>
        </w:rPr>
      </w:pPr>
      <w:r w:rsidRPr="00C547A9">
        <w:rPr>
          <w:rFonts w:ascii="Times New Roman" w:eastAsia="黑体" w:hAnsi="Times New Roman" w:hint="eastAsia"/>
          <w:sz w:val="32"/>
          <w:szCs w:val="32"/>
        </w:rPr>
        <w:lastRenderedPageBreak/>
        <w:t>附件</w:t>
      </w:r>
      <w:r w:rsidRPr="00C547A9">
        <w:rPr>
          <w:rFonts w:ascii="Times New Roman" w:eastAsia="黑体" w:hAnsi="Times New Roman" w:hint="eastAsia"/>
          <w:sz w:val="32"/>
          <w:szCs w:val="32"/>
        </w:rPr>
        <w:t>1</w:t>
      </w:r>
    </w:p>
    <w:p w:rsidR="00C547A9" w:rsidRPr="00C547A9" w:rsidRDefault="00C547A9" w:rsidP="00C547A9">
      <w:pPr>
        <w:spacing w:line="580" w:lineRule="exact"/>
        <w:jc w:val="left"/>
        <w:rPr>
          <w:rFonts w:ascii="黑体" w:eastAsia="黑体" w:hAnsi="黑体"/>
          <w:sz w:val="32"/>
          <w:szCs w:val="32"/>
        </w:rPr>
      </w:pPr>
    </w:p>
    <w:p w:rsidR="00C547A9" w:rsidRPr="00C547A9" w:rsidRDefault="00C547A9" w:rsidP="00CF6729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C547A9">
        <w:rPr>
          <w:rFonts w:ascii="方正小标宋简体" w:eastAsia="方正小标宋简体" w:hint="eastAsia"/>
          <w:sz w:val="44"/>
          <w:szCs w:val="44"/>
        </w:rPr>
        <w:t>第二届“一带一路”国际合作高峰论坛</w:t>
      </w:r>
    </w:p>
    <w:p w:rsidR="00C547A9" w:rsidRPr="00C547A9" w:rsidRDefault="00C547A9" w:rsidP="00CF6729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C547A9">
        <w:rPr>
          <w:rFonts w:ascii="方正小标宋简体" w:eastAsia="方正小标宋简体" w:hint="eastAsia"/>
          <w:sz w:val="44"/>
          <w:szCs w:val="44"/>
        </w:rPr>
        <w:t>工商活动企业签约项目报送要求</w:t>
      </w:r>
    </w:p>
    <w:p w:rsidR="00C547A9" w:rsidRPr="00C547A9" w:rsidRDefault="00C547A9" w:rsidP="00FD30A8">
      <w:pPr>
        <w:spacing w:line="580" w:lineRule="exact"/>
        <w:rPr>
          <w:rFonts w:ascii="仿宋_GB2312" w:eastAsia="仿宋_GB2312" w:hAnsi="黑体"/>
          <w:sz w:val="30"/>
          <w:szCs w:val="30"/>
        </w:rPr>
      </w:pPr>
    </w:p>
    <w:p w:rsidR="00C547A9" w:rsidRPr="00C547A9" w:rsidRDefault="00C547A9" w:rsidP="00FD30A8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C547A9">
        <w:rPr>
          <w:rFonts w:ascii="Times New Roman" w:eastAsia="黑体" w:hAnsi="Times New Roman"/>
          <w:sz w:val="32"/>
          <w:szCs w:val="32"/>
        </w:rPr>
        <w:t>报送原则</w:t>
      </w:r>
    </w:p>
    <w:p w:rsidR="00C547A9" w:rsidRPr="00C547A9" w:rsidRDefault="00C547A9" w:rsidP="00FD30A8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547A9">
        <w:rPr>
          <w:rFonts w:ascii="Times New Roman" w:eastAsia="仿宋_GB2312" w:hAnsi="Times New Roman"/>
          <w:sz w:val="32"/>
          <w:szCs w:val="32"/>
        </w:rPr>
        <w:t>（一）本着</w:t>
      </w:r>
      <w:r w:rsidRPr="00C547A9">
        <w:rPr>
          <w:rFonts w:ascii="Times New Roman" w:eastAsia="仿宋_GB2312" w:hAnsi="Times New Roman"/>
          <w:sz w:val="32"/>
          <w:szCs w:val="32"/>
        </w:rPr>
        <w:t>“</w:t>
      </w:r>
      <w:r w:rsidRPr="00C547A9">
        <w:rPr>
          <w:rFonts w:ascii="Times New Roman" w:eastAsia="仿宋_GB2312" w:hAnsi="Times New Roman"/>
          <w:sz w:val="32"/>
          <w:szCs w:val="32"/>
        </w:rPr>
        <w:t>稳妥、务实、有据</w:t>
      </w:r>
      <w:r w:rsidRPr="00C547A9">
        <w:rPr>
          <w:rFonts w:ascii="Times New Roman" w:eastAsia="仿宋_GB2312" w:hAnsi="Times New Roman"/>
          <w:sz w:val="32"/>
          <w:szCs w:val="32"/>
        </w:rPr>
        <w:t>”</w:t>
      </w:r>
      <w:r w:rsidRPr="00C547A9">
        <w:rPr>
          <w:rFonts w:ascii="Times New Roman" w:eastAsia="仿宋_GB2312" w:hAnsi="Times New Roman"/>
          <w:sz w:val="32"/>
          <w:szCs w:val="32"/>
        </w:rPr>
        <w:t>的原则，报送成熟、合规、可行的签约项目，避免</w:t>
      </w:r>
      <w:r w:rsidRPr="00C547A9">
        <w:rPr>
          <w:rFonts w:ascii="Times New Roman" w:eastAsia="仿宋_GB2312" w:hAnsi="Times New Roman"/>
          <w:sz w:val="32"/>
          <w:szCs w:val="32"/>
        </w:rPr>
        <w:t>“</w:t>
      </w:r>
      <w:r w:rsidRPr="00C547A9">
        <w:rPr>
          <w:rFonts w:ascii="Times New Roman" w:eastAsia="仿宋_GB2312" w:hAnsi="Times New Roman"/>
          <w:sz w:val="32"/>
          <w:szCs w:val="32"/>
        </w:rPr>
        <w:t>虚报、夸报</w:t>
      </w:r>
      <w:r w:rsidRPr="00C547A9">
        <w:rPr>
          <w:rFonts w:ascii="Times New Roman" w:eastAsia="仿宋_GB2312" w:hAnsi="Times New Roman"/>
          <w:sz w:val="32"/>
          <w:szCs w:val="32"/>
        </w:rPr>
        <w:t>”</w:t>
      </w:r>
      <w:r w:rsidRPr="00C547A9">
        <w:rPr>
          <w:rFonts w:ascii="Times New Roman" w:eastAsia="仿宋_GB2312" w:hAnsi="Times New Roman"/>
          <w:sz w:val="32"/>
          <w:szCs w:val="32"/>
        </w:rPr>
        <w:t>，务必确保签约项目信息真实、完整、有效，不盲目追求项目金额、数量或追赶项目报送时效。</w:t>
      </w:r>
    </w:p>
    <w:p w:rsidR="00C547A9" w:rsidRPr="00C547A9" w:rsidRDefault="00C547A9" w:rsidP="00FD30A8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547A9">
        <w:rPr>
          <w:rFonts w:ascii="Times New Roman" w:eastAsia="仿宋_GB2312" w:hAnsi="Times New Roman"/>
          <w:sz w:val="32"/>
          <w:szCs w:val="32"/>
        </w:rPr>
        <w:t>（二）报送的签约项目须符合中国国家利益和安全，不得违反宏观调控和产业政策，不涉及敏感行业。</w:t>
      </w:r>
    </w:p>
    <w:p w:rsidR="00C547A9" w:rsidRPr="00C547A9" w:rsidRDefault="00C547A9" w:rsidP="00FD30A8">
      <w:pPr>
        <w:spacing w:line="580" w:lineRule="exact"/>
        <w:ind w:firstLineChars="200" w:firstLine="640"/>
        <w:rPr>
          <w:rFonts w:ascii="Times New Roman" w:eastAsia="仿宋_GB2312" w:hAnsi="Times New Roman"/>
          <w:spacing w:val="-8"/>
          <w:sz w:val="32"/>
          <w:szCs w:val="32"/>
        </w:rPr>
      </w:pPr>
      <w:r w:rsidRPr="00C547A9">
        <w:rPr>
          <w:rFonts w:ascii="Times New Roman" w:eastAsia="仿宋_GB2312" w:hAnsi="Times New Roman"/>
          <w:sz w:val="32"/>
          <w:szCs w:val="32"/>
        </w:rPr>
        <w:t>（三）</w:t>
      </w:r>
      <w:r w:rsidRPr="00C547A9">
        <w:rPr>
          <w:rFonts w:ascii="Times New Roman" w:eastAsia="仿宋_GB2312" w:hAnsi="Times New Roman"/>
          <w:spacing w:val="-8"/>
          <w:sz w:val="32"/>
          <w:szCs w:val="32"/>
        </w:rPr>
        <w:t>企业是签约项目后续推进、落实的主体责任者。</w:t>
      </w:r>
    </w:p>
    <w:p w:rsidR="00C547A9" w:rsidRPr="00C547A9" w:rsidRDefault="00C547A9" w:rsidP="00FD30A8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547A9">
        <w:rPr>
          <w:rFonts w:ascii="Times New Roman" w:eastAsia="仿宋_GB2312" w:hAnsi="Times New Roman"/>
          <w:sz w:val="32"/>
          <w:szCs w:val="32"/>
        </w:rPr>
        <w:t>（四）项目信息仅用于工商活动企业签约环节的筹备工作，贸促会未经企业同意，不向任何第三方公开涉及签约项目的任何信息。</w:t>
      </w:r>
    </w:p>
    <w:p w:rsidR="00C547A9" w:rsidRPr="00C547A9" w:rsidRDefault="00C547A9" w:rsidP="00FD30A8">
      <w:pPr>
        <w:spacing w:line="58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C547A9">
        <w:rPr>
          <w:rFonts w:ascii="Times New Roman" w:eastAsia="黑体" w:hAnsi="Times New Roman"/>
          <w:sz w:val="32"/>
          <w:szCs w:val="32"/>
        </w:rPr>
        <w:t>二、报送要求</w:t>
      </w:r>
    </w:p>
    <w:p w:rsidR="00C547A9" w:rsidRPr="00C547A9" w:rsidRDefault="00C547A9" w:rsidP="00FD30A8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547A9">
        <w:rPr>
          <w:rFonts w:ascii="Times New Roman" w:eastAsia="仿宋_GB2312" w:hAnsi="Times New Roman"/>
          <w:sz w:val="32"/>
          <w:szCs w:val="32"/>
        </w:rPr>
        <w:t>（一）签约项目包括我企业与</w:t>
      </w:r>
      <w:r w:rsidRPr="00C547A9">
        <w:rPr>
          <w:rFonts w:ascii="Times New Roman" w:eastAsia="仿宋_GB2312" w:hAnsi="Times New Roman"/>
          <w:sz w:val="32"/>
          <w:szCs w:val="32"/>
        </w:rPr>
        <w:t>“</w:t>
      </w:r>
      <w:r w:rsidRPr="00C547A9">
        <w:rPr>
          <w:rFonts w:ascii="Times New Roman" w:eastAsia="仿宋_GB2312" w:hAnsi="Times New Roman"/>
          <w:sz w:val="32"/>
          <w:szCs w:val="32"/>
        </w:rPr>
        <w:t>一带一路</w:t>
      </w:r>
      <w:r w:rsidRPr="00C547A9">
        <w:rPr>
          <w:rFonts w:ascii="Times New Roman" w:eastAsia="仿宋_GB2312" w:hAnsi="Times New Roman"/>
          <w:sz w:val="32"/>
          <w:szCs w:val="32"/>
        </w:rPr>
        <w:t>”</w:t>
      </w:r>
      <w:r w:rsidRPr="00C547A9">
        <w:rPr>
          <w:rFonts w:ascii="Times New Roman" w:eastAsia="仿宋_GB2312" w:hAnsi="Times New Roman"/>
          <w:sz w:val="32"/>
          <w:szCs w:val="32"/>
        </w:rPr>
        <w:t>沿线国家和地区企业在贸易、投资、技术合作、工程承包等领域的项目。</w:t>
      </w:r>
    </w:p>
    <w:p w:rsidR="00C547A9" w:rsidRPr="00C547A9" w:rsidRDefault="00C547A9" w:rsidP="00FD30A8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547A9">
        <w:rPr>
          <w:rFonts w:ascii="Times New Roman" w:eastAsia="仿宋_GB2312" w:hAnsi="Times New Roman"/>
          <w:sz w:val="32"/>
          <w:szCs w:val="32"/>
        </w:rPr>
        <w:t>（二）企业须根据相关规定自行履行签约项目的审批或备案手续，并根据要求提供审批或备案文件。</w:t>
      </w:r>
    </w:p>
    <w:p w:rsidR="00C547A9" w:rsidRPr="00C547A9" w:rsidRDefault="00C547A9" w:rsidP="00FD30A8">
      <w:pPr>
        <w:spacing w:line="58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C547A9">
        <w:rPr>
          <w:rFonts w:ascii="Times New Roman" w:eastAsia="黑体" w:hAnsi="Times New Roman"/>
          <w:sz w:val="32"/>
          <w:szCs w:val="32"/>
        </w:rPr>
        <w:t>三、报送时间</w:t>
      </w:r>
    </w:p>
    <w:p w:rsidR="00C547A9" w:rsidRPr="00C547A9" w:rsidRDefault="00C547A9" w:rsidP="00FD30A8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C547A9">
        <w:rPr>
          <w:rFonts w:ascii="Times New Roman" w:eastAsia="仿宋_GB2312" w:hAnsi="Times New Roman"/>
          <w:sz w:val="32"/>
          <w:szCs w:val="32"/>
        </w:rPr>
        <w:t>报送截止时间为</w:t>
      </w:r>
      <w:r w:rsidRPr="00C547A9">
        <w:rPr>
          <w:rFonts w:ascii="Times New Roman" w:eastAsia="仿宋_GB2312" w:hAnsi="Times New Roman"/>
          <w:sz w:val="32"/>
          <w:szCs w:val="32"/>
        </w:rPr>
        <w:t>2019</w:t>
      </w:r>
      <w:r w:rsidRPr="00C547A9">
        <w:rPr>
          <w:rFonts w:ascii="Times New Roman" w:eastAsia="仿宋_GB2312" w:hAnsi="Times New Roman"/>
          <w:sz w:val="32"/>
          <w:szCs w:val="32"/>
        </w:rPr>
        <w:t>年</w:t>
      </w:r>
      <w:r w:rsidRPr="00C547A9">
        <w:rPr>
          <w:rFonts w:ascii="Times New Roman" w:eastAsia="仿宋_GB2312" w:hAnsi="Times New Roman"/>
          <w:sz w:val="32"/>
          <w:szCs w:val="32"/>
        </w:rPr>
        <w:t>1</w:t>
      </w:r>
      <w:r w:rsidRPr="00C547A9">
        <w:rPr>
          <w:rFonts w:ascii="Times New Roman" w:eastAsia="仿宋_GB2312" w:hAnsi="Times New Roman"/>
          <w:sz w:val="32"/>
          <w:szCs w:val="32"/>
        </w:rPr>
        <w:t>月</w:t>
      </w:r>
      <w:r w:rsidRPr="00C547A9">
        <w:rPr>
          <w:rFonts w:ascii="Times New Roman" w:eastAsia="仿宋_GB2312" w:hAnsi="Times New Roman"/>
          <w:sz w:val="32"/>
          <w:szCs w:val="32"/>
        </w:rPr>
        <w:t>22</w:t>
      </w:r>
      <w:r w:rsidRPr="00C547A9">
        <w:rPr>
          <w:rFonts w:ascii="Times New Roman" w:eastAsia="仿宋_GB2312" w:hAnsi="Times New Roman"/>
          <w:sz w:val="32"/>
          <w:szCs w:val="32"/>
        </w:rPr>
        <w:t>日。</w:t>
      </w:r>
    </w:p>
    <w:p w:rsidR="00FD30A8" w:rsidRDefault="00FD30A8">
      <w:pPr>
        <w:widowControl/>
        <w:textAlignment w:val="center"/>
        <w:rPr>
          <w:rFonts w:ascii="黑体" w:eastAsia="黑体" w:hAnsi="黑体" w:cs="黑体"/>
          <w:color w:val="000000"/>
          <w:kern w:val="0"/>
          <w:sz w:val="32"/>
          <w:szCs w:val="32"/>
          <w:lang/>
        </w:rPr>
      </w:pPr>
    </w:p>
    <w:p w:rsidR="00240568" w:rsidRDefault="0031344C">
      <w:pPr>
        <w:widowControl/>
        <w:textAlignment w:val="center"/>
        <w:rPr>
          <w:rFonts w:ascii="黑体" w:eastAsia="黑体" w:hAnsi="黑体" w:cs="黑体"/>
          <w:color w:val="000000"/>
          <w:kern w:val="0"/>
          <w:sz w:val="32"/>
          <w:szCs w:val="32"/>
          <w:lang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/>
        </w:rPr>
        <w:lastRenderedPageBreak/>
        <w:t>附件</w:t>
      </w:r>
      <w:r w:rsidRPr="00C547A9">
        <w:rPr>
          <w:rFonts w:ascii="Times New Roman" w:eastAsia="黑体" w:hAnsi="Times New Roman"/>
          <w:color w:val="000000"/>
          <w:kern w:val="0"/>
          <w:sz w:val="32"/>
          <w:szCs w:val="32"/>
          <w:lang/>
        </w:rPr>
        <w:t>2</w:t>
      </w:r>
    </w:p>
    <w:tbl>
      <w:tblPr>
        <w:tblpPr w:leftFromText="180" w:rightFromText="180" w:vertAnchor="text" w:horzAnchor="page" w:tblpX="1111" w:tblpY="648"/>
        <w:tblOverlap w:val="never"/>
        <w:tblW w:w="908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2626"/>
        <w:gridCol w:w="5726"/>
      </w:tblGrid>
      <w:tr w:rsidR="00240568" w:rsidTr="00C547A9">
        <w:trPr>
          <w:trHeight w:val="1727"/>
        </w:trPr>
        <w:tc>
          <w:tcPr>
            <w:tcW w:w="9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40568" w:rsidRDefault="0031344C" w:rsidP="00CF6729"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4"/>
                <w:szCs w:val="44"/>
                <w:lang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/>
              </w:rPr>
              <w:t>第二届“一带一路”国际合作高峰论坛工商活动企业签约项目报送信息表</w:t>
            </w:r>
          </w:p>
          <w:p w:rsidR="00CF6729" w:rsidRDefault="00CF6729" w:rsidP="00CF6729"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4"/>
                <w:szCs w:val="44"/>
                <w:lang/>
              </w:rPr>
            </w:pPr>
          </w:p>
          <w:p w:rsidR="00240568" w:rsidRDefault="0031344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报送单位（盖章）：填报时间：   年    月    日</w:t>
            </w:r>
          </w:p>
        </w:tc>
      </w:tr>
      <w:tr w:rsidR="00240568" w:rsidTr="00C547A9">
        <w:trPr>
          <w:trHeight w:val="90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0568" w:rsidRDefault="00313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8"/>
                <w:szCs w:val="28"/>
                <w:lang/>
              </w:rPr>
              <w:t>项目信息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68" w:rsidRDefault="0031344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项目名称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68" w:rsidRDefault="002405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240568" w:rsidTr="00C547A9">
        <w:trPr>
          <w:trHeight w:val="71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568" w:rsidRDefault="0024056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68" w:rsidRDefault="0031344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签约类型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68" w:rsidRDefault="0031344C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合同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协议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意向书</w:t>
            </w:r>
          </w:p>
        </w:tc>
      </w:tr>
      <w:tr w:rsidR="00240568" w:rsidTr="00C547A9">
        <w:trPr>
          <w:trHeight w:val="1163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568" w:rsidRDefault="0024056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68" w:rsidRDefault="0031344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项目类别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68" w:rsidRDefault="0031344C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贸易类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投资类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技术合作类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工程承包类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其他</w:t>
            </w:r>
          </w:p>
        </w:tc>
      </w:tr>
      <w:tr w:rsidR="00240568" w:rsidTr="00C547A9">
        <w:trPr>
          <w:trHeight w:val="704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568" w:rsidRDefault="0024056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8" w:rsidRDefault="0031344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项目实施地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8" w:rsidRDefault="002405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240568" w:rsidTr="00C547A9">
        <w:trPr>
          <w:trHeight w:val="60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568" w:rsidRDefault="0024056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8" w:rsidRDefault="0031344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项目金额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8" w:rsidRDefault="002405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240568" w:rsidTr="00C547A9">
        <w:trPr>
          <w:trHeight w:val="600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568" w:rsidRDefault="0024056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8" w:rsidRDefault="0031344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计划实施时间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8" w:rsidRDefault="002405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240568" w:rsidTr="00C547A9">
        <w:trPr>
          <w:trHeight w:val="218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0568" w:rsidRDefault="0024056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0568" w:rsidRDefault="0031344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履行审批或备案情况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8" w:rsidRDefault="0031344C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审批类：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已完成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报批中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未审批</w:t>
            </w:r>
          </w:p>
        </w:tc>
      </w:tr>
      <w:tr w:rsidR="00240568" w:rsidTr="00C547A9">
        <w:trPr>
          <w:trHeight w:val="218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0568" w:rsidRDefault="00240568">
            <w:pPr>
              <w:jc w:val="left"/>
            </w:pPr>
          </w:p>
        </w:tc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0568" w:rsidRDefault="00240568">
            <w:pPr>
              <w:jc w:val="left"/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8" w:rsidRDefault="0031344C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备案类：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已备案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未备案 </w:t>
            </w:r>
          </w:p>
        </w:tc>
      </w:tr>
      <w:tr w:rsidR="00240568" w:rsidTr="00C547A9">
        <w:trPr>
          <w:trHeight w:val="492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0568" w:rsidRDefault="00240568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8" w:rsidRDefault="00240568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8" w:rsidRDefault="0031344C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其他（请注明情况）：</w:t>
            </w:r>
          </w:p>
        </w:tc>
      </w:tr>
      <w:tr w:rsidR="00240568" w:rsidTr="00C547A9">
        <w:trPr>
          <w:trHeight w:val="600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8" w:rsidRDefault="00313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8"/>
                <w:szCs w:val="28"/>
                <w:lang/>
              </w:rPr>
              <w:t>中方签约企业信息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8" w:rsidRDefault="0031344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企业名称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8" w:rsidRDefault="002405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240568" w:rsidTr="00C547A9">
        <w:trPr>
          <w:trHeight w:val="600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8" w:rsidRDefault="0024056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8" w:rsidRDefault="0031344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注册地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8" w:rsidRDefault="002405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240568" w:rsidTr="00C547A9">
        <w:trPr>
          <w:trHeight w:val="634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8" w:rsidRDefault="0024056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8" w:rsidRDefault="0031344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企业类别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8" w:rsidRDefault="0031344C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中央企业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地方国企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民营企业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其他</w:t>
            </w:r>
          </w:p>
        </w:tc>
      </w:tr>
      <w:tr w:rsidR="00240568" w:rsidTr="00C547A9">
        <w:trPr>
          <w:trHeight w:val="1431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8" w:rsidRDefault="0024056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8" w:rsidRDefault="0031344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企业简介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8" w:rsidRDefault="00240568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240568" w:rsidTr="00C547A9">
        <w:trPr>
          <w:trHeight w:val="600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8" w:rsidRDefault="0024056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8" w:rsidRDefault="0031344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联系人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8" w:rsidRDefault="002405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240568" w:rsidTr="00C547A9">
        <w:trPr>
          <w:trHeight w:val="600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8" w:rsidRDefault="0024056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8" w:rsidRDefault="0031344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联系方式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8" w:rsidRDefault="002405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240568" w:rsidTr="00C547A9">
        <w:trPr>
          <w:trHeight w:val="600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8" w:rsidRDefault="003134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8"/>
                <w:szCs w:val="28"/>
                <w:lang/>
              </w:rPr>
              <w:t>外方签约企业信息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8" w:rsidRDefault="0031344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企业名称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8" w:rsidRDefault="002405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240568" w:rsidTr="00C547A9">
        <w:trPr>
          <w:trHeight w:val="600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8" w:rsidRDefault="0024056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8" w:rsidRDefault="0031344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国别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8" w:rsidRDefault="002405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240568" w:rsidTr="00C547A9">
        <w:trPr>
          <w:trHeight w:val="1392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8" w:rsidRDefault="0024056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8" w:rsidRDefault="0031344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企业简介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8" w:rsidRDefault="002405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240568" w:rsidTr="00C547A9">
        <w:trPr>
          <w:trHeight w:val="600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8" w:rsidRDefault="0024056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8" w:rsidRDefault="0031344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联系人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8" w:rsidRDefault="002405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240568" w:rsidTr="00C547A9">
        <w:trPr>
          <w:trHeight w:val="539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8" w:rsidRDefault="0024056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8" w:rsidRDefault="0031344C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联系方式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8" w:rsidRDefault="00240568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240568" w:rsidTr="00C547A9">
        <w:trPr>
          <w:trHeight w:val="287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68" w:rsidRDefault="0031344C">
            <w:pPr>
              <w:jc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8"/>
                <w:szCs w:val="28"/>
                <w:lang/>
              </w:rPr>
              <w:t>项目概述</w:t>
            </w:r>
          </w:p>
          <w:p w:rsidR="00240568" w:rsidRDefault="0031344C">
            <w:pPr>
              <w:jc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8"/>
                <w:szCs w:val="28"/>
                <w:lang/>
              </w:rPr>
              <w:t>(不超过500字)</w:t>
            </w:r>
          </w:p>
        </w:tc>
        <w:tc>
          <w:tcPr>
            <w:tcW w:w="8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68" w:rsidRDefault="00240568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240568" w:rsidTr="00C547A9">
        <w:trPr>
          <w:trHeight w:val="82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68" w:rsidRDefault="0031344C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28"/>
                <w:szCs w:val="28"/>
                <w:lang/>
              </w:rPr>
              <w:t>备注</w:t>
            </w:r>
          </w:p>
        </w:tc>
        <w:tc>
          <w:tcPr>
            <w:tcW w:w="8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568" w:rsidRDefault="00240568">
            <w:pPr>
              <w:ind w:leftChars="-695" w:left="-1459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 w:rsidR="00240568" w:rsidRDefault="00240568"/>
    <w:p w:rsidR="00DD1D3D" w:rsidRDefault="00DD1D3D"/>
    <w:p w:rsidR="00DD1D3D" w:rsidRDefault="00DD1D3D"/>
    <w:p w:rsidR="00DD1D3D" w:rsidRDefault="00DD1D3D"/>
    <w:p w:rsidR="00DD1D3D" w:rsidRDefault="00DD1D3D"/>
    <w:p w:rsidR="00DD1D3D" w:rsidRDefault="00DD1D3D"/>
    <w:p w:rsidR="00DD1D3D" w:rsidRDefault="00DD1D3D"/>
    <w:p w:rsidR="00DD1D3D" w:rsidRDefault="00DD1D3D"/>
    <w:p w:rsidR="00DD1D3D" w:rsidRDefault="00DD1D3D"/>
    <w:p w:rsidR="00DD1D3D" w:rsidRDefault="00DD1D3D"/>
    <w:p w:rsidR="00DD1D3D" w:rsidRDefault="00DD1D3D"/>
    <w:p w:rsidR="00DD1D3D" w:rsidRDefault="00DD1D3D"/>
    <w:p w:rsidR="00DD1D3D" w:rsidRDefault="00DD1D3D"/>
    <w:p w:rsidR="00DD1D3D" w:rsidRDefault="00DD1D3D"/>
    <w:p w:rsidR="00DD1D3D" w:rsidRDefault="00DD1D3D"/>
    <w:p w:rsidR="00DD1D3D" w:rsidRDefault="00DD1D3D"/>
    <w:p w:rsidR="00DD1D3D" w:rsidRDefault="00DD1D3D"/>
    <w:p w:rsidR="00DD1D3D" w:rsidRDefault="00DD1D3D"/>
    <w:p w:rsidR="00DD1D3D" w:rsidRDefault="00DD1D3D"/>
    <w:p w:rsidR="00DD1D3D" w:rsidRDefault="00DD1D3D"/>
    <w:p w:rsidR="00DD1D3D" w:rsidRDefault="00DD1D3D"/>
    <w:p w:rsidR="00DD1D3D" w:rsidRDefault="00DD1D3D"/>
    <w:p w:rsidR="00DD1D3D" w:rsidRDefault="00DD1D3D"/>
    <w:p w:rsidR="00DD1D3D" w:rsidRDefault="00DD1D3D"/>
    <w:p w:rsidR="00DD1D3D" w:rsidRDefault="00DD1D3D"/>
    <w:p w:rsidR="00DD1D3D" w:rsidRDefault="00DD1D3D"/>
    <w:p w:rsidR="00DD1D3D" w:rsidRDefault="00DD1D3D"/>
    <w:p w:rsidR="00DD1D3D" w:rsidRDefault="00DD1D3D"/>
    <w:p w:rsidR="00DD1D3D" w:rsidRDefault="00DD1D3D"/>
    <w:p w:rsidR="00DD1D3D" w:rsidRDefault="00DD1D3D"/>
    <w:p w:rsidR="00DD1D3D" w:rsidRDefault="00DD1D3D"/>
    <w:p w:rsidR="00DD1D3D" w:rsidRDefault="00DD1D3D"/>
    <w:p w:rsidR="00DD1D3D" w:rsidRDefault="00DD1D3D"/>
    <w:p w:rsidR="00DD1D3D" w:rsidRDefault="00DD1D3D"/>
    <w:p w:rsidR="00DD1D3D" w:rsidRDefault="00DD1D3D"/>
    <w:p w:rsidR="00DD1D3D" w:rsidRDefault="00DD1D3D"/>
    <w:p w:rsidR="00DD1D3D" w:rsidRDefault="00DD1D3D"/>
    <w:p w:rsidR="00DD1D3D" w:rsidRDefault="00DD1D3D"/>
    <w:p w:rsidR="00DD1D3D" w:rsidRDefault="00DD1D3D"/>
    <w:p w:rsidR="00DD1D3D" w:rsidRDefault="00DD1D3D" w:rsidP="00DD1D3D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DD1D3D" w:rsidRDefault="00DD1D3D" w:rsidP="00DD1D3D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DD1D3D" w:rsidRDefault="00DD1D3D" w:rsidP="00DD1D3D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DD1D3D" w:rsidRPr="00DD1D3D" w:rsidRDefault="00DD1D3D" w:rsidP="00DD1D3D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DD1D3D" w:rsidRPr="00DD1D3D" w:rsidRDefault="00DD1D3D" w:rsidP="00DD1D3D">
      <w:pPr>
        <w:spacing w:line="580" w:lineRule="exact"/>
        <w:rPr>
          <w:rFonts w:ascii="黑体" w:eastAsia="黑体" w:hAnsi="黑体"/>
          <w:sz w:val="32"/>
          <w:szCs w:val="24"/>
        </w:rPr>
      </w:pPr>
      <w:r w:rsidRPr="00DD1D3D">
        <w:rPr>
          <w:rFonts w:ascii="黑体" w:eastAsia="黑体" w:hAnsi="黑体" w:hint="eastAsia"/>
          <w:sz w:val="32"/>
          <w:szCs w:val="24"/>
        </w:rPr>
        <w:t>公开方式：主动公开</w:t>
      </w:r>
    </w:p>
    <w:p w:rsidR="00DD1D3D" w:rsidRPr="00DD1D3D" w:rsidRDefault="00A44913" w:rsidP="00DD1D3D">
      <w:pPr>
        <w:spacing w:line="580" w:lineRule="exact"/>
        <w:ind w:firstLineChars="100" w:firstLine="210"/>
        <w:jc w:val="left"/>
        <w:rPr>
          <w:rFonts w:ascii="Times New Roman" w:eastAsia="仿宋_GB2312" w:hAnsi="Times New Roman"/>
          <w:sz w:val="28"/>
          <w:szCs w:val="28"/>
        </w:rPr>
      </w:pPr>
      <w:r w:rsidRPr="00A44913">
        <w:rPr>
          <w:rFonts w:ascii="Times New Roman" w:hAnsi="Times New Roman"/>
          <w:noProof/>
          <w:color w:val="FFFFFF"/>
          <w:szCs w:val="24"/>
        </w:rPr>
        <w:pict>
          <v:line id="直接连接符 3" o:spid="_x0000_s1026" style="position:absolute;left:0;text-align:left;z-index:251660288;visibility:visible" from=".85pt,31.85pt" to="409.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" strokeweight="1pt"/>
        </w:pict>
      </w:r>
      <w:r w:rsidRPr="00A44913">
        <w:rPr>
          <w:rFonts w:ascii="Times New Roman" w:hAnsi="Times New Roman"/>
          <w:noProof/>
          <w:color w:val="FFFFFF"/>
          <w:szCs w:val="24"/>
        </w:rPr>
        <w:pict>
          <v:line id="直接连接符 2" o:spid="_x0000_s1027" style="position:absolute;left:0;text-align:left;z-index:251659264;visibility:visible" from=".85pt,.85pt" to="409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" strokeweight="1pt"/>
        </w:pict>
      </w:r>
      <w:r w:rsidR="00DD1D3D" w:rsidRPr="00DD1D3D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3461385</wp:posOffset>
            </wp:positionH>
            <wp:positionV relativeFrom="paragraph">
              <wp:posOffset>496570</wp:posOffset>
            </wp:positionV>
            <wp:extent cx="1790700" cy="438150"/>
            <wp:effectExtent l="0" t="0" r="0" b="0"/>
            <wp:wrapTight wrapText="bothSides">
              <wp:wrapPolygon edited="0">
                <wp:start x="0" y="0"/>
                <wp:lineTo x="0" y="20661"/>
                <wp:lineTo x="21370" y="20661"/>
                <wp:lineTo x="21370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1D3D" w:rsidRPr="00DD1D3D">
        <w:rPr>
          <w:rFonts w:ascii="Times New Roman" w:eastAsia="仿宋_GB2312" w:hAnsi="Times New Roman"/>
          <w:sz w:val="28"/>
          <w:szCs w:val="28"/>
        </w:rPr>
        <w:t>广西贸促会办公室</w:t>
      </w:r>
      <w:r w:rsidR="00DD1D3D" w:rsidRPr="00DD1D3D">
        <w:rPr>
          <w:rFonts w:ascii="Times New Roman" w:eastAsia="仿宋_GB2312" w:hAnsi="Times New Roman"/>
          <w:sz w:val="28"/>
          <w:szCs w:val="28"/>
        </w:rPr>
        <w:t xml:space="preserve">                     201</w:t>
      </w:r>
      <w:r w:rsidR="00DD1D3D" w:rsidRPr="00DD1D3D">
        <w:rPr>
          <w:rFonts w:ascii="Times New Roman" w:eastAsia="仿宋_GB2312" w:hAnsi="Times New Roman" w:hint="eastAsia"/>
          <w:sz w:val="28"/>
          <w:szCs w:val="28"/>
        </w:rPr>
        <w:t>9</w:t>
      </w:r>
      <w:r w:rsidR="00DD1D3D" w:rsidRPr="00DD1D3D">
        <w:rPr>
          <w:rFonts w:ascii="Times New Roman" w:eastAsia="仿宋_GB2312" w:hAnsi="Times New Roman"/>
          <w:sz w:val="28"/>
          <w:szCs w:val="28"/>
        </w:rPr>
        <w:t>年</w:t>
      </w:r>
      <w:r w:rsidR="00DD1D3D" w:rsidRPr="00DD1D3D">
        <w:rPr>
          <w:rFonts w:ascii="Times New Roman" w:eastAsia="仿宋_GB2312" w:hAnsi="Times New Roman" w:hint="eastAsia"/>
          <w:sz w:val="28"/>
          <w:szCs w:val="28"/>
        </w:rPr>
        <w:t>1</w:t>
      </w:r>
      <w:r w:rsidR="00DD1D3D" w:rsidRPr="00DD1D3D">
        <w:rPr>
          <w:rFonts w:ascii="Times New Roman" w:eastAsia="仿宋_GB2312" w:hAnsi="Times New Roman"/>
          <w:sz w:val="28"/>
          <w:szCs w:val="28"/>
        </w:rPr>
        <w:t>月</w:t>
      </w:r>
      <w:r w:rsidR="00DD1D3D">
        <w:rPr>
          <w:rFonts w:ascii="Times New Roman" w:eastAsia="仿宋_GB2312" w:hAnsi="Times New Roman" w:hint="eastAsia"/>
          <w:sz w:val="28"/>
          <w:szCs w:val="28"/>
        </w:rPr>
        <w:t>11</w:t>
      </w:r>
      <w:r w:rsidR="00DD1D3D" w:rsidRPr="00DD1D3D">
        <w:rPr>
          <w:rFonts w:ascii="Times New Roman" w:eastAsia="仿宋_GB2312" w:hAnsi="Times New Roman"/>
          <w:sz w:val="28"/>
          <w:szCs w:val="28"/>
        </w:rPr>
        <w:t>日印发</w:t>
      </w:r>
    </w:p>
    <w:p w:rsidR="00DD1D3D" w:rsidRPr="00DD1D3D" w:rsidRDefault="00DD1D3D"/>
    <w:sectPr w:rsidR="00DD1D3D" w:rsidRPr="00DD1D3D" w:rsidSect="00FD30A8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17B" w:rsidRDefault="00B6117B" w:rsidP="00C547A9">
      <w:r>
        <w:separator/>
      </w:r>
    </w:p>
  </w:endnote>
  <w:endnote w:type="continuationSeparator" w:id="1">
    <w:p w:rsidR="00B6117B" w:rsidRDefault="00B6117B" w:rsidP="00C54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宋体"/>
        <w:sz w:val="28"/>
        <w:szCs w:val="28"/>
      </w:rPr>
      <w:id w:val="-125240749"/>
      <w:docPartObj>
        <w:docPartGallery w:val="Page Numbers (Bottom of Page)"/>
        <w:docPartUnique/>
      </w:docPartObj>
    </w:sdtPr>
    <w:sdtContent>
      <w:p w:rsidR="00FD30A8" w:rsidRPr="00FD30A8" w:rsidRDefault="00A44913" w:rsidP="00FD30A8">
        <w:pPr>
          <w:pStyle w:val="a4"/>
          <w:ind w:right="560"/>
          <w:rPr>
            <w:rFonts w:ascii="宋体"/>
            <w:sz w:val="28"/>
            <w:szCs w:val="28"/>
          </w:rPr>
        </w:pPr>
        <w:r w:rsidRPr="00FD30A8">
          <w:rPr>
            <w:rFonts w:ascii="宋体"/>
            <w:sz w:val="28"/>
            <w:szCs w:val="28"/>
          </w:rPr>
          <w:fldChar w:fldCharType="begin"/>
        </w:r>
        <w:r w:rsidR="00FD30A8" w:rsidRPr="00FD30A8">
          <w:rPr>
            <w:rFonts w:ascii="宋体"/>
            <w:sz w:val="28"/>
            <w:szCs w:val="28"/>
          </w:rPr>
          <w:instrText>PAGE   \* MERGEFORMAT</w:instrText>
        </w:r>
        <w:r w:rsidRPr="00FD30A8">
          <w:rPr>
            <w:rFonts w:ascii="宋体"/>
            <w:sz w:val="28"/>
            <w:szCs w:val="28"/>
          </w:rPr>
          <w:fldChar w:fldCharType="separate"/>
        </w:r>
        <w:r w:rsidR="00D31812" w:rsidRPr="00D31812">
          <w:rPr>
            <w:rFonts w:ascii="宋体"/>
            <w:noProof/>
            <w:sz w:val="28"/>
            <w:szCs w:val="28"/>
            <w:lang w:val="zh-CN"/>
          </w:rPr>
          <w:t>-</w:t>
        </w:r>
        <w:r w:rsidR="00D31812">
          <w:rPr>
            <w:rFonts w:ascii="宋体"/>
            <w:noProof/>
            <w:sz w:val="28"/>
            <w:szCs w:val="28"/>
          </w:rPr>
          <w:t xml:space="preserve"> 6 -</w:t>
        </w:r>
        <w:r w:rsidRPr="00FD30A8">
          <w:rPr>
            <w:rFonts w:asci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宋体"/>
        <w:sz w:val="28"/>
        <w:szCs w:val="28"/>
      </w:rPr>
      <w:id w:val="1384828528"/>
      <w:docPartObj>
        <w:docPartGallery w:val="Page Numbers (Bottom of Page)"/>
        <w:docPartUnique/>
      </w:docPartObj>
    </w:sdtPr>
    <w:sdtContent>
      <w:p w:rsidR="00FD30A8" w:rsidRPr="00FD30A8" w:rsidRDefault="00A44913" w:rsidP="00FD30A8">
        <w:pPr>
          <w:pStyle w:val="a4"/>
          <w:jc w:val="right"/>
          <w:rPr>
            <w:rFonts w:ascii="宋体"/>
            <w:sz w:val="28"/>
            <w:szCs w:val="28"/>
          </w:rPr>
        </w:pPr>
        <w:r w:rsidRPr="00FD30A8">
          <w:rPr>
            <w:rFonts w:ascii="宋体"/>
            <w:sz w:val="28"/>
            <w:szCs w:val="28"/>
          </w:rPr>
          <w:fldChar w:fldCharType="begin"/>
        </w:r>
        <w:r w:rsidR="00FD30A8" w:rsidRPr="00FD30A8">
          <w:rPr>
            <w:rFonts w:ascii="宋体"/>
            <w:sz w:val="28"/>
            <w:szCs w:val="28"/>
          </w:rPr>
          <w:instrText>PAGE   \* MERGEFORMAT</w:instrText>
        </w:r>
        <w:r w:rsidRPr="00FD30A8">
          <w:rPr>
            <w:rFonts w:ascii="宋体"/>
            <w:sz w:val="28"/>
            <w:szCs w:val="28"/>
          </w:rPr>
          <w:fldChar w:fldCharType="separate"/>
        </w:r>
        <w:r w:rsidR="00D31812" w:rsidRPr="00D31812">
          <w:rPr>
            <w:rFonts w:ascii="宋体"/>
            <w:noProof/>
            <w:sz w:val="28"/>
            <w:szCs w:val="28"/>
            <w:lang w:val="zh-CN"/>
          </w:rPr>
          <w:t>-</w:t>
        </w:r>
        <w:r w:rsidR="00D31812">
          <w:rPr>
            <w:rFonts w:ascii="宋体"/>
            <w:noProof/>
            <w:sz w:val="28"/>
            <w:szCs w:val="28"/>
          </w:rPr>
          <w:t xml:space="preserve"> 5 -</w:t>
        </w:r>
        <w:r w:rsidRPr="00FD30A8">
          <w:rPr>
            <w:rFonts w:asci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17B" w:rsidRDefault="00B6117B" w:rsidP="00C547A9">
      <w:r>
        <w:separator/>
      </w:r>
    </w:p>
  </w:footnote>
  <w:footnote w:type="continuationSeparator" w:id="1">
    <w:p w:rsidR="00B6117B" w:rsidRDefault="00B6117B" w:rsidP="00C547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8B67BC"/>
    <w:multiLevelType w:val="singleLevel"/>
    <w:tmpl w:val="988B67B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0568"/>
    <w:rsid w:val="00240568"/>
    <w:rsid w:val="002E1578"/>
    <w:rsid w:val="0031344C"/>
    <w:rsid w:val="006F2C6F"/>
    <w:rsid w:val="00892C97"/>
    <w:rsid w:val="00A44913"/>
    <w:rsid w:val="00B6117B"/>
    <w:rsid w:val="00C547A9"/>
    <w:rsid w:val="00CF6729"/>
    <w:rsid w:val="00D31812"/>
    <w:rsid w:val="00DD1D3D"/>
    <w:rsid w:val="00E46E0D"/>
    <w:rsid w:val="00FD30A8"/>
    <w:rsid w:val="572E3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49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54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547A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C54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7A9"/>
    <w:rPr>
      <w:kern w:val="2"/>
      <w:sz w:val="18"/>
      <w:szCs w:val="18"/>
    </w:rPr>
  </w:style>
  <w:style w:type="paragraph" w:styleId="a5">
    <w:name w:val="Balloon Text"/>
    <w:basedOn w:val="a"/>
    <w:link w:val="Char1"/>
    <w:rsid w:val="00DD1D3D"/>
    <w:rPr>
      <w:sz w:val="18"/>
      <w:szCs w:val="18"/>
    </w:rPr>
  </w:style>
  <w:style w:type="character" w:customStyle="1" w:styleId="Char1">
    <w:name w:val="批注框文本 Char"/>
    <w:basedOn w:val="a0"/>
    <w:link w:val="a5"/>
    <w:rsid w:val="00DD1D3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narengaowa</dc:creator>
  <cp:lastModifiedBy>Windows 用户</cp:lastModifiedBy>
  <cp:revision>6</cp:revision>
  <cp:lastPrinted>2019-01-11T08:53:00Z</cp:lastPrinted>
  <dcterms:created xsi:type="dcterms:W3CDTF">2019-01-11T08:13:00Z</dcterms:created>
  <dcterms:modified xsi:type="dcterms:W3CDTF">2019-09-03T08:31:00Z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