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40" w:lineRule="exact"/>
        <w:rPr>
          <w:rFonts w:hint="default" w:ascii="Times New Roman" w:hAnsi="Times New Roman" w:eastAsia="黑体" w:cs="Times New Roman"/>
          <w:sz w:val="32"/>
          <w:szCs w:val="32"/>
          <w:lang w:val="en-US" w:eastAsia="zh-CN"/>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273</w:t>
      </w:r>
      <w:r>
        <w:rPr>
          <w:rFonts w:hint="default" w:ascii="Times New Roman" w:hAnsi="Times New Roman" w:eastAsia="仿宋_GB2312" w:cs="Times New Roman"/>
          <w:sz w:val="32"/>
          <w:szCs w:val="32"/>
        </w:rPr>
        <w:t>号</w:t>
      </w:r>
    </w:p>
    <w:p>
      <w:pPr>
        <w:pStyle w:val="4"/>
        <w:rPr>
          <w:rFonts w:hint="default" w:ascii="Times New Roman" w:hAnsi="Times New Roman" w:cs="Times New Roman"/>
        </w:rPr>
      </w:pPr>
    </w:p>
    <w:p>
      <w:pPr>
        <w:spacing w:line="60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关于</w:t>
      </w:r>
      <w:r>
        <w:rPr>
          <w:rFonts w:hint="eastAsia" w:ascii="Times New Roman" w:hAnsi="Times New Roman" w:eastAsia="方正小标宋简体" w:cs="Times New Roman"/>
          <w:spacing w:val="-20"/>
          <w:sz w:val="44"/>
          <w:szCs w:val="44"/>
          <w:lang w:val="en-US" w:eastAsia="zh-CN"/>
        </w:rPr>
        <w:t>商</w:t>
      </w:r>
      <w:r>
        <w:rPr>
          <w:rFonts w:hint="eastAsia" w:ascii="Times New Roman" w:hAnsi="Times New Roman" w:eastAsia="方正小标宋简体" w:cs="Times New Roman"/>
          <w:spacing w:val="-20"/>
          <w:sz w:val="44"/>
          <w:szCs w:val="44"/>
        </w:rPr>
        <w:t>请</w:t>
      </w:r>
      <w:r>
        <w:rPr>
          <w:rFonts w:hint="eastAsia" w:ascii="Times New Roman" w:hAnsi="Times New Roman" w:eastAsia="方正小标宋简体" w:cs="Times New Roman"/>
          <w:spacing w:val="-20"/>
          <w:sz w:val="44"/>
          <w:szCs w:val="44"/>
          <w:lang w:val="en-US" w:eastAsia="zh-CN"/>
        </w:rPr>
        <w:t>组织并参加</w:t>
      </w:r>
      <w:r>
        <w:rPr>
          <w:rFonts w:hint="eastAsia" w:ascii="Times New Roman" w:hAnsi="Times New Roman" w:eastAsia="方正小标宋简体" w:cs="Times New Roman"/>
          <w:spacing w:val="-20"/>
          <w:sz w:val="44"/>
          <w:szCs w:val="44"/>
        </w:rPr>
        <w:t>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广西壮族自治区商务厅：</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经2020年迪拜世博会中国馆组委会及自治区人民政府批复同意，2020年迪拜世博会中国馆广西活动日（以下简称“广西活动日”）将于2021年11月1日举行。本次活动采用线下线上相结合的方式进行：线下部分，在广西南宁举办广西活动日开幕式、中国（广西）商机推介会、文化展演，在迪拜世博会园区中国馆举办现场展览展示；线上部分，举办为期7天的中国广西（阿联酋）国际商品展等活动。届时，广西壮族自治区领导、外国驻华使节、</w:t>
      </w:r>
      <w:r>
        <w:rPr>
          <w:rFonts w:hint="eastAsia" w:ascii="Times New Roman" w:hAnsi="Times New Roman" w:eastAsia="仿宋_GB2312"/>
          <w:color w:val="000000"/>
          <w:sz w:val="32"/>
          <w:szCs w:val="32"/>
          <w:shd w:val="clear" w:color="auto" w:fill="FFFFFF"/>
          <w:lang w:val="en-US" w:eastAsia="zh-CN"/>
        </w:rPr>
        <w:t>中外</w:t>
      </w:r>
      <w:r>
        <w:rPr>
          <w:rFonts w:hint="eastAsia" w:ascii="Times New Roman" w:hAnsi="Times New Roman" w:eastAsia="仿宋_GB2312"/>
          <w:color w:val="000000"/>
          <w:sz w:val="32"/>
          <w:szCs w:val="32"/>
          <w:shd w:val="clear" w:color="auto" w:fill="FFFFFF"/>
        </w:rPr>
        <w:t>企业代表、新闻媒体等约100人将在南宁现场出席广西活动日开幕式及中国（广西）商机推介会等活动。</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活动日由自治区人民政府主办，为贯彻落实习近平总书记重要指示精神，充分利用迪拜世博会中国馆广西活动日契机，促进广西与阿联酋之间的务实合作，我们积极与阿联酋有关方面开展对接，目前已向阿联酋驻华大使阿里·奥贝德·扎希里、阿联酋经济部副部长阿卜杜拉·萨利赫及东盟国家驻南宁总领事等发出参会邀请并获得对方积极回应。</w:t>
      </w:r>
    </w:p>
    <w:p>
      <w:p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落实2020年迪拜世博会中国馆组委会及自治区人民政府相关工作要求，积极推介广西制造、推广广西品牌，助力我区企业与“一带一路”沿线国家的贸易投资往来及合作交流，现邀请贵单位1名分管领导及1名处室负责人参会</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分管领导作中国（广西）自由贸易试验区推介10分钟</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，并商请贵单位组织20家外资企业一同参会。如蒙同意，请确定1名联络员汇总参会名单，并于10月20日前将参会人员报名表（附件3）反馈我会。</w:t>
      </w:r>
    </w:p>
    <w:p>
      <w:p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r>
        <w:rPr>
          <w:rFonts w:hint="eastAsia" w:ascii="Times New Roman" w:hAnsi="Times New Roman" w:eastAsia="仿宋_GB2312" w:cs="Times New Roman"/>
          <w:kern w:val="2"/>
          <w:sz w:val="32"/>
          <w:szCs w:val="32"/>
          <w:lang w:val="en-US" w:eastAsia="zh-CN" w:bidi="ar-SA"/>
        </w:rPr>
        <w:t>，请予以大力支持为盼。</w:t>
      </w:r>
    </w:p>
    <w:p>
      <w:pPr>
        <w:spacing w:line="600" w:lineRule="exact"/>
        <w:ind w:firstLine="640" w:firstLineChars="200"/>
        <w:jc w:val="both"/>
        <w:rPr>
          <w:rFonts w:ascii="Times New Roman" w:hAnsi="Times New Roman" w:eastAsia="仿宋_GB2312" w:cs="Times New Roman"/>
          <w:sz w:val="32"/>
          <w:szCs w:val="32"/>
        </w:rPr>
      </w:pPr>
    </w:p>
    <w:p>
      <w:pPr>
        <w:pStyle w:val="34"/>
        <w:spacing w:line="600" w:lineRule="exact"/>
        <w:ind w:firstLine="640"/>
        <w:jc w:val="both"/>
        <w:rPr>
          <w:rFonts w:hint="eastAsia" w:ascii="Times New Roman" w:hAnsi="Times New Roman" w:eastAsia="仿宋_GB2312"/>
          <w:sz w:val="32"/>
          <w:szCs w:val="32"/>
          <w:lang w:val="en-US" w:eastAsia="zh-CN"/>
        </w:rPr>
      </w:pPr>
      <w:r>
        <w:rPr>
          <w:rFonts w:ascii="Times New Roman" w:hAnsi="Times New Roman" w:eastAsia="仿宋_GB2312"/>
          <w:sz w:val="32"/>
          <w:szCs w:val="32"/>
        </w:rPr>
        <w:t>附件：1.</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2020年迪拜世博会中国馆广西活动日开幕式暨</w:t>
      </w:r>
    </w:p>
    <w:p>
      <w:pPr>
        <w:pStyle w:val="34"/>
        <w:spacing w:line="6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中国（广西）商机推介会议程</w:t>
      </w:r>
    </w:p>
    <w:p>
      <w:pPr>
        <w:pStyle w:val="34"/>
        <w:spacing w:line="600" w:lineRule="exact"/>
        <w:ind w:left="1991" w:leftChars="310" w:hanging="1340" w:hangingChars="419"/>
        <w:jc w:val="both"/>
        <w:rPr>
          <w:rFonts w:hint="eastAsia" w:ascii="Times New Roman" w:hAnsi="Times New Roman" w:eastAsia="仿宋_GB2312"/>
          <w:sz w:val="32"/>
          <w:szCs w:val="32"/>
        </w:rPr>
      </w:pPr>
      <w:r>
        <w:rPr>
          <w:rFonts w:ascii="Times New Roman" w:hAnsi="Times New Roman" w:eastAsia="仿宋_GB2312"/>
          <w:sz w:val="32"/>
          <w:szCs w:val="32"/>
        </w:rPr>
        <w:t xml:space="preserve">      2.</w:t>
      </w:r>
      <w:r>
        <w:rPr>
          <w:rFonts w:hint="eastAsia" w:ascii="Times New Roman" w:hAnsi="Times New Roman" w:eastAsia="仿宋_GB2312"/>
          <w:sz w:val="32"/>
          <w:szCs w:val="32"/>
        </w:rPr>
        <w:t xml:space="preserve"> </w:t>
      </w:r>
      <w:r>
        <w:rPr>
          <w:rFonts w:hint="eastAsia" w:ascii="Times New Roman" w:hAnsi="Times New Roman" w:eastAsia="仿宋_GB2312"/>
          <w:spacing w:val="-11"/>
          <w:sz w:val="32"/>
          <w:szCs w:val="32"/>
        </w:rPr>
        <w:t>关于邀请参加2020年迪拜世博会中国馆广</w:t>
      </w:r>
      <w:r>
        <w:rPr>
          <w:rFonts w:hint="eastAsia" w:ascii="Times New Roman" w:hAnsi="Times New Roman" w:eastAsia="仿宋_GB2312"/>
          <w:spacing w:val="-11"/>
          <w:sz w:val="32"/>
          <w:szCs w:val="32"/>
          <w:lang w:val="en-US" w:eastAsia="zh-CN"/>
        </w:rPr>
        <w:t>西</w:t>
      </w:r>
      <w:r>
        <w:rPr>
          <w:rFonts w:hint="eastAsia" w:ascii="Times New Roman" w:hAnsi="Times New Roman" w:eastAsia="仿宋_GB2312"/>
          <w:spacing w:val="-11"/>
          <w:sz w:val="32"/>
          <w:szCs w:val="32"/>
        </w:rPr>
        <w:t>活动日</w:t>
      </w:r>
      <w:r>
        <w:rPr>
          <w:rFonts w:hint="eastAsia" w:ascii="Times New Roman" w:hAnsi="Times New Roman" w:eastAsia="仿宋_GB2312"/>
          <w:spacing w:val="-11"/>
          <w:sz w:val="32"/>
          <w:szCs w:val="32"/>
        </w:rPr>
        <w:t>开幕式暨中国（广西）商机推介会的函（模板）</w:t>
      </w:r>
    </w:p>
    <w:p>
      <w:pPr>
        <w:pStyle w:val="34"/>
        <w:spacing w:line="600" w:lineRule="exact"/>
        <w:ind w:firstLine="1600" w:firstLineChars="5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参会</w:t>
      </w:r>
      <w:r>
        <w:rPr>
          <w:rFonts w:hint="eastAsia" w:ascii="Times New Roman" w:hAnsi="Times New Roman" w:eastAsia="仿宋_GB2312"/>
          <w:sz w:val="32"/>
          <w:szCs w:val="32"/>
          <w:lang w:val="en-US" w:eastAsia="zh-CN"/>
        </w:rPr>
        <w:t>人员报名表</w:t>
      </w:r>
    </w:p>
    <w:p>
      <w:pPr>
        <w:pStyle w:val="34"/>
        <w:spacing w:line="600" w:lineRule="exact"/>
        <w:ind w:firstLine="640"/>
        <w:rPr>
          <w:rFonts w:ascii="Times New Roman" w:hAnsi="Times New Roman" w:eastAsia="仿宋_GB2312"/>
          <w:sz w:val="32"/>
          <w:szCs w:val="32"/>
        </w:rPr>
      </w:pPr>
      <w:bookmarkStart w:id="0" w:name="_GoBack"/>
      <w:bookmarkEnd w:id="0"/>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5438" w:leftChars="304" w:hanging="4800" w:hangingChars="15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（此页无正文）</w:t>
      </w: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4800" w:leftChars="0" w:hanging="4800" w:hangingChars="15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广西贸促会</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2021年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w:t>
      </w:r>
    </w:p>
    <w:p>
      <w:pPr>
        <w:pStyle w:val="34"/>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钟文瀚</w:t>
      </w:r>
      <w:r>
        <w:rPr>
          <w:rFonts w:ascii="Times New Roman" w:hAnsi="Times New Roman" w:eastAsia="仿宋_GB2312"/>
          <w:sz w:val="32"/>
          <w:szCs w:val="32"/>
        </w:rPr>
        <w:t>，电话：</w:t>
      </w:r>
      <w:r>
        <w:rPr>
          <w:rFonts w:hint="eastAsia" w:ascii="Times New Roman" w:hAnsi="Times New Roman" w:eastAsia="仿宋_GB2312"/>
          <w:sz w:val="32"/>
          <w:szCs w:val="32"/>
          <w:lang w:val="en-US" w:eastAsia="zh-CN"/>
        </w:rPr>
        <w:t>0771-5772831/18776555526</w:t>
      </w:r>
      <w:r>
        <w:rPr>
          <w:rFonts w:ascii="Times New Roman" w:hAnsi="Times New Roman" w:eastAsia="仿宋_GB2312"/>
          <w:sz w:val="32"/>
          <w:szCs w:val="32"/>
        </w:rPr>
        <w:t>）</w:t>
      </w: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 w:eastAsia="zh-CN" w:bidi="ar-SA"/>
        </w:rPr>
        <w:t xml:space="preserve"> 文化展演（</w:t>
      </w:r>
      <w:r>
        <w:rPr>
          <w:rFonts w:hint="eastAsia" w:ascii="方正黑体_GBK" w:hAnsi="方正黑体_GBK" w:eastAsia="方正黑体_GBK" w:cs="方正黑体_GBK"/>
          <w:b w:val="0"/>
          <w:bCs w:val="0"/>
          <w:spacing w:val="-6"/>
          <w:kern w:val="2"/>
          <w:sz w:val="32"/>
          <w:szCs w:val="32"/>
          <w:lang w:val="en-US" w:eastAsia="zh-CN" w:bidi="ar-SA"/>
        </w:rPr>
        <w:t>广西民族风情和非物质</w:t>
      </w:r>
      <w:r>
        <w:rPr>
          <w:rFonts w:hint="eastAsia" w:ascii="方正黑体_GBK" w:hAnsi="方正黑体_GBK" w:eastAsia="方正黑体_GBK" w:cs="方正黑体_GBK"/>
          <w:b w:val="0"/>
          <w:bCs w:val="0"/>
          <w:color w:val="000000"/>
          <w:spacing w:val="-6"/>
          <w:kern w:val="2"/>
          <w:sz w:val="32"/>
          <w:szCs w:val="32"/>
          <w:lang w:val="en-US" w:eastAsia="zh-CN" w:bidi="ar-SA"/>
        </w:rPr>
        <w:t>文化遗产表演</w:t>
      </w:r>
      <w:r>
        <w:rPr>
          <w:rFonts w:hint="eastAsia" w:ascii="方正黑体_GBK" w:hAnsi="方正黑体_GBK" w:eastAsia="方正黑体_GBK" w:cs="方正黑体_GBK"/>
          <w:b w:val="0"/>
          <w:bCs w:val="0"/>
          <w:kern w:val="2"/>
          <w:sz w:val="32"/>
          <w:szCs w:val="32"/>
          <w:lang w:val="en" w:eastAsia="zh-CN" w:bidi="ar-SA"/>
        </w:rPr>
        <w:t>）</w:t>
      </w: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pStyle w:val="2"/>
        <w:ind w:left="0" w:leftChars="0" w:firstLine="0" w:firstLineChars="0"/>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pPr>
    </w:p>
    <w:p>
      <w:pPr>
        <w:spacing w:line="600" w:lineRule="exact"/>
        <w:jc w:val="center"/>
        <w:rPr>
          <w:rFonts w:hint="eastAsia" w:ascii="Times New Roman" w:hAnsi="Times New Roman" w:eastAsia="方正小标宋简体" w:cs="Times New Roman"/>
          <w:spacing w:val="-20"/>
          <w:sz w:val="44"/>
          <w:szCs w:val="44"/>
        </w:rPr>
      </w:pPr>
      <w:r>
        <w:rPr>
          <w:rFonts w:hint="eastAsia" w:ascii="方正小标宋简体" w:hAnsi="Calibri" w:eastAsia="方正小标宋简体" w:cs="Times New Roman"/>
          <w:sz w:val="44"/>
          <w:szCs w:val="44"/>
        </w:rPr>
        <w:t xml:space="preserve"> </w:t>
      </w:r>
      <w:r>
        <w:rPr>
          <w:rFonts w:hint="eastAsia" w:ascii="Times New Roman" w:hAnsi="Times New Roman" w:eastAsia="方正小标宋简体" w:cs="Times New Roman"/>
          <w:spacing w:val="-20"/>
          <w:sz w:val="44"/>
          <w:szCs w:val="44"/>
        </w:rPr>
        <w:t>关于邀请参加2020年迪拜世博会中国馆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r>
        <w:rPr>
          <w:rFonts w:hint="eastAsia" w:ascii="Times New Roman" w:hAnsi="Times New Roman" w:eastAsia="方正小标宋简体" w:cs="Times New Roman"/>
          <w:spacing w:val="-20"/>
          <w:sz w:val="44"/>
          <w:szCs w:val="44"/>
          <w:lang w:eastAsia="zh-CN"/>
        </w:rPr>
        <w:t>（</w:t>
      </w:r>
      <w:r>
        <w:rPr>
          <w:rFonts w:hint="eastAsia" w:ascii="Times New Roman" w:hAnsi="Times New Roman" w:eastAsia="方正小标宋简体" w:cs="Times New Roman"/>
          <w:spacing w:val="-20"/>
          <w:sz w:val="44"/>
          <w:szCs w:val="44"/>
          <w:lang w:val="en-US" w:eastAsia="zh-CN"/>
        </w:rPr>
        <w:t>模板</w:t>
      </w:r>
      <w:r>
        <w:rPr>
          <w:rFonts w:hint="eastAsia" w:ascii="Times New Roman" w:hAnsi="Times New Roman" w:eastAsia="方正小标宋简体" w:cs="Times New Roman"/>
          <w:spacing w:val="-20"/>
          <w:sz w:val="44"/>
          <w:szCs w:val="44"/>
          <w:lang w:eastAsia="zh-CN"/>
        </w:rPr>
        <w:t>）</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2020年阿联酋迪拜世博会是经国际展览局批准的注册类世博会，将于2021年10月1日至2022年3月31日举办，是首次在中东、非洲和南亚地区举办的世博会，将吸引众多海外客商汇聚于此。本次世博会主题为“沟通思想，创造未来”，下设“机遇”“流动”和“可持续性”三个副主题。</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迪拜世博会中国馆广西活动日（以下简称“广西活动日”）由自治区人民政府主办。本次活动采用线下线上相结合的方式进行，举办“广西活动日”开幕式、中国（广西）商机推介会、文化展演，并举办为期7天的中国广西（阿联酋）国际商品线上展等活动。此次广西活动日有利于利用世博会这一国际多边舞台宣介广西制造，推广广西品牌，增进广西与“一打一路”沿线国家和地区的贸易投资往来。届时，广西壮族自治区领导、外国驻华使节及国内外商协会、企业代表、新闻媒体等约100人将在南宁现场参会。</w:t>
      </w:r>
    </w:p>
    <w:p>
      <w:pPr>
        <w:widowControl w:val="0"/>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现在诚邀贵司于2021年11月1日下午15:00—16:55出席在南宁举办的2020年迪拜世博会中国馆广西活动日开幕式暨中国（广西）商机推介会线下活动。</w:t>
      </w:r>
    </w:p>
    <w:p>
      <w:pPr>
        <w:widowControl w:val="0"/>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如蒙拨冗出席，惠请于10月18日前报名确认，衷心感谢您对本次广西活动日的大力支持！</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附件：1.</w:t>
      </w:r>
      <w:r>
        <w:rPr>
          <w:rFonts w:hint="eastAsia" w:ascii="Times New Roman" w:hAnsi="Times New Roman" w:eastAsia="仿宋_GB2312" w:cs="Times New Roman"/>
          <w:kern w:val="2"/>
          <w:sz w:val="32"/>
          <w:szCs w:val="32"/>
          <w:lang w:val="en-US" w:eastAsia="zh-CN" w:bidi="ar-SA"/>
        </w:rPr>
        <w:t xml:space="preserve"> 2020年迪拜世博会中国馆广西活动日开幕式暨</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中国（广西）商机推介会议程</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2.</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参会</w:t>
      </w:r>
      <w:r>
        <w:rPr>
          <w:rFonts w:hint="eastAsia" w:ascii="Times New Roman" w:hAnsi="Times New Roman" w:eastAsia="仿宋_GB2312" w:cs="Times New Roman"/>
          <w:kern w:val="2"/>
          <w:sz w:val="32"/>
          <w:szCs w:val="32"/>
          <w:lang w:val="en-US" w:eastAsia="zh-CN" w:bidi="ar-SA"/>
        </w:rPr>
        <w:t>人员报名表</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left="0" w:leftChars="0" w:firstLine="0" w:firstLineChars="0"/>
        <w:rPr>
          <w:rFonts w:ascii="Times New Roman" w:hAnsi="Times New Roman" w:eastAsia="仿宋_GB2312" w:cs="Times New Roman"/>
          <w:kern w:val="2"/>
          <w:sz w:val="32"/>
          <w:szCs w:val="32"/>
          <w:lang w:val="en-US" w:eastAsia="zh-CN" w:bidi="ar-SA"/>
        </w:rPr>
      </w:pPr>
    </w:p>
    <w:p>
      <w:pPr>
        <w:spacing w:line="600" w:lineRule="exact"/>
        <w:ind w:left="5438" w:leftChars="304" w:hanging="4800" w:hangingChars="15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XXXX</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2021年</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日</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（联系人：</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，电话：</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0" w:firstLineChars="0"/>
        <w:rPr>
          <w:rFonts w:ascii="Times New Roman" w:hAnsi="Times New Roman" w:eastAsia="仿宋_GB2312" w:cs="Times New Roman"/>
          <w:kern w:val="2"/>
          <w:sz w:val="32"/>
          <w:szCs w:val="32"/>
          <w:lang w:val="en-US" w:eastAsia="zh-CN" w:bidi="ar-SA"/>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r>
        <w:rPr>
          <w:rFonts w:ascii="Times New Roman" w:hAnsi="Times New Roman" w:eastAsia="黑体" w:cs="Times New Roman"/>
          <w:sz w:val="32"/>
          <w:szCs w:val="32"/>
        </w:rPr>
        <w:t>1</w:t>
      </w:r>
    </w:p>
    <w:p>
      <w:pPr>
        <w:widowControl w:val="0"/>
        <w:ind w:firstLine="420" w:firstLineChars="200"/>
        <w:jc w:val="both"/>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 w:eastAsia="zh-CN" w:bidi="ar-SA"/>
        </w:rPr>
        <w:t xml:space="preserve"> 文化展演（</w:t>
      </w:r>
      <w:r>
        <w:rPr>
          <w:rFonts w:hint="eastAsia" w:ascii="方正黑体_GBK" w:hAnsi="方正黑体_GBK" w:eastAsia="方正黑体_GBK" w:cs="方正黑体_GBK"/>
          <w:b w:val="0"/>
          <w:bCs w:val="0"/>
          <w:spacing w:val="-6"/>
          <w:kern w:val="2"/>
          <w:sz w:val="32"/>
          <w:szCs w:val="32"/>
          <w:lang w:val="en-US" w:eastAsia="zh-CN" w:bidi="ar-SA"/>
        </w:rPr>
        <w:t>广西民族风情和非物质</w:t>
      </w:r>
      <w:r>
        <w:rPr>
          <w:rFonts w:hint="eastAsia" w:ascii="方正黑体_GBK" w:hAnsi="方正黑体_GBK" w:eastAsia="方正黑体_GBK" w:cs="方正黑体_GBK"/>
          <w:b w:val="0"/>
          <w:bCs w:val="0"/>
          <w:color w:val="000000"/>
          <w:spacing w:val="-6"/>
          <w:kern w:val="2"/>
          <w:sz w:val="32"/>
          <w:szCs w:val="32"/>
          <w:lang w:val="en-US" w:eastAsia="zh-CN" w:bidi="ar-SA"/>
        </w:rPr>
        <w:t>文化遗产表演</w:t>
      </w:r>
      <w:r>
        <w:rPr>
          <w:rFonts w:hint="eastAsia" w:ascii="方正黑体_GBK" w:hAnsi="方正黑体_GBK" w:eastAsia="方正黑体_GBK" w:cs="方正黑体_GBK"/>
          <w:b w:val="0"/>
          <w:bCs w:val="0"/>
          <w:kern w:val="2"/>
          <w:sz w:val="32"/>
          <w:szCs w:val="32"/>
          <w:lang w:val="en" w:eastAsia="zh-CN" w:bidi="ar-SA"/>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2.2</w:t>
      </w:r>
    </w:p>
    <w:p>
      <w:pPr>
        <w:widowControl w:val="0"/>
        <w:ind w:firstLine="420" w:firstLineChars="200"/>
        <w:jc w:val="both"/>
        <w:rPr>
          <w:rFonts w:ascii="Calibri" w:hAnsi="Calibri" w:eastAsia="宋体" w:cs="Times New Roman"/>
          <w:kern w:val="2"/>
          <w:sz w:val="21"/>
          <w:szCs w:val="24"/>
          <w:lang w:val="en-US" w:eastAsia="zh-CN" w:bidi="ar-SA"/>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 xml:space="preserve"> 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napToGrid w:val="0"/>
        <w:spacing w:line="360" w:lineRule="exact"/>
        <w:ind w:right="119" w:firstLine="320" w:firstLineChars="100"/>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kRhx1QAAAAcB&#10;AAAPAAAAAAAAAAEAIAAAACIAAABkcnMvZG93bnJldi54bWxQSwECFAAUAAAACACHTuJA8Y91vuUB&#10;AACrAwAADgAAAAAAAAABACAAAAAk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eastAsia="仿宋_GB2312" w:cs="Times New Roman"/>
          <w:sz w:val="28"/>
          <w:szCs w:val="28"/>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3717925</wp:posOffset>
            </wp:positionH>
            <wp:positionV relativeFrom="paragraph">
              <wp:posOffset>408940</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f0/A9UAAAAHAQAA&#10;DwAAAAAAAAABACAAAAAiAAAAZHJzL2Rvd25yZXYueG1sUEsBAhQAFAAAAAgAh07iQEqUtvbjAQAA&#10;qwMAAA4AAAAAAAAAAQAgAAAAJAEAAGRycy9lMm9Eb2MueG1sUEsFBgAAAAAGAAYAWQEAAHkFAAAA&#10;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66431"/>
    <w:multiLevelType w:val="singleLevel"/>
    <w:tmpl w:val="E7066431"/>
    <w:lvl w:ilvl="0" w:tentative="0">
      <w:start w:val="1"/>
      <w:numFmt w:val="decimal"/>
      <w:suff w:val="nothing"/>
      <w:lvlText w:val="%1."/>
      <w:lvlJc w:val="left"/>
      <w:pPr>
        <w:ind w:left="73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25D6351"/>
    <w:rsid w:val="02966605"/>
    <w:rsid w:val="035D6A2D"/>
    <w:rsid w:val="03793CB6"/>
    <w:rsid w:val="05501240"/>
    <w:rsid w:val="064E5C24"/>
    <w:rsid w:val="09673D6B"/>
    <w:rsid w:val="097D1B6C"/>
    <w:rsid w:val="098D2649"/>
    <w:rsid w:val="0BAB26CE"/>
    <w:rsid w:val="0BCC40CF"/>
    <w:rsid w:val="0CB16257"/>
    <w:rsid w:val="0D1B75EE"/>
    <w:rsid w:val="0DD5640A"/>
    <w:rsid w:val="0E807B7B"/>
    <w:rsid w:val="0E8B0EF8"/>
    <w:rsid w:val="11DE7B5E"/>
    <w:rsid w:val="12026CEC"/>
    <w:rsid w:val="140E6614"/>
    <w:rsid w:val="14AD2A07"/>
    <w:rsid w:val="14C1259F"/>
    <w:rsid w:val="161D0336"/>
    <w:rsid w:val="165A4D49"/>
    <w:rsid w:val="169E6A41"/>
    <w:rsid w:val="16FC137D"/>
    <w:rsid w:val="170B28F9"/>
    <w:rsid w:val="175A7AD5"/>
    <w:rsid w:val="17B0475D"/>
    <w:rsid w:val="188B214B"/>
    <w:rsid w:val="18D46EEC"/>
    <w:rsid w:val="19E80B5D"/>
    <w:rsid w:val="1AAE4CB1"/>
    <w:rsid w:val="1ABD6207"/>
    <w:rsid w:val="1B6751F9"/>
    <w:rsid w:val="1C944479"/>
    <w:rsid w:val="1D6A149F"/>
    <w:rsid w:val="1D901C93"/>
    <w:rsid w:val="1E3F2D1F"/>
    <w:rsid w:val="1F49550E"/>
    <w:rsid w:val="20085AEA"/>
    <w:rsid w:val="20CF4DD1"/>
    <w:rsid w:val="212A3E2A"/>
    <w:rsid w:val="24AF6D29"/>
    <w:rsid w:val="25A969F7"/>
    <w:rsid w:val="25DC18C2"/>
    <w:rsid w:val="26517E67"/>
    <w:rsid w:val="26A6745F"/>
    <w:rsid w:val="26CD5101"/>
    <w:rsid w:val="275F11A5"/>
    <w:rsid w:val="276054BB"/>
    <w:rsid w:val="277B766E"/>
    <w:rsid w:val="28677866"/>
    <w:rsid w:val="2A89256C"/>
    <w:rsid w:val="2ADD52E2"/>
    <w:rsid w:val="2B432675"/>
    <w:rsid w:val="2EFF435B"/>
    <w:rsid w:val="327C749A"/>
    <w:rsid w:val="328A312A"/>
    <w:rsid w:val="336A1360"/>
    <w:rsid w:val="33B94FEF"/>
    <w:rsid w:val="33C80626"/>
    <w:rsid w:val="34916685"/>
    <w:rsid w:val="34BE66FC"/>
    <w:rsid w:val="360F6196"/>
    <w:rsid w:val="3A5C0F99"/>
    <w:rsid w:val="3B8C47FA"/>
    <w:rsid w:val="3C176B53"/>
    <w:rsid w:val="3C7060A0"/>
    <w:rsid w:val="3D9A2F6D"/>
    <w:rsid w:val="3DA750A5"/>
    <w:rsid w:val="3E0867CF"/>
    <w:rsid w:val="412E32C5"/>
    <w:rsid w:val="436945DD"/>
    <w:rsid w:val="43BD2F39"/>
    <w:rsid w:val="448C350A"/>
    <w:rsid w:val="452E1A2F"/>
    <w:rsid w:val="456A22AA"/>
    <w:rsid w:val="456F7A83"/>
    <w:rsid w:val="463C6AB8"/>
    <w:rsid w:val="47A56315"/>
    <w:rsid w:val="47C55CAB"/>
    <w:rsid w:val="48673688"/>
    <w:rsid w:val="48BA065B"/>
    <w:rsid w:val="48E25A4F"/>
    <w:rsid w:val="48F145BC"/>
    <w:rsid w:val="49D715AC"/>
    <w:rsid w:val="4A9D223F"/>
    <w:rsid w:val="4A9D7FAF"/>
    <w:rsid w:val="4AFD2ED5"/>
    <w:rsid w:val="4B347BC1"/>
    <w:rsid w:val="4B7D7BE7"/>
    <w:rsid w:val="4B8554CE"/>
    <w:rsid w:val="4BDF3752"/>
    <w:rsid w:val="4C9B06F2"/>
    <w:rsid w:val="4DFD4089"/>
    <w:rsid w:val="4EF51686"/>
    <w:rsid w:val="4F70497A"/>
    <w:rsid w:val="4FE535FD"/>
    <w:rsid w:val="501A194F"/>
    <w:rsid w:val="50A46D88"/>
    <w:rsid w:val="50E97234"/>
    <w:rsid w:val="53A74B86"/>
    <w:rsid w:val="5458203B"/>
    <w:rsid w:val="568D0543"/>
    <w:rsid w:val="568F48D1"/>
    <w:rsid w:val="58823E3F"/>
    <w:rsid w:val="589F1FB9"/>
    <w:rsid w:val="58EF6387"/>
    <w:rsid w:val="596B2E85"/>
    <w:rsid w:val="59F10F61"/>
    <w:rsid w:val="5CAE4A46"/>
    <w:rsid w:val="5F6B1897"/>
    <w:rsid w:val="5F8804A8"/>
    <w:rsid w:val="5FDE7A11"/>
    <w:rsid w:val="60453674"/>
    <w:rsid w:val="627F4561"/>
    <w:rsid w:val="62AB532F"/>
    <w:rsid w:val="64360914"/>
    <w:rsid w:val="6496357E"/>
    <w:rsid w:val="660440D4"/>
    <w:rsid w:val="67A43384"/>
    <w:rsid w:val="682A7EF8"/>
    <w:rsid w:val="69385B1C"/>
    <w:rsid w:val="695C40FD"/>
    <w:rsid w:val="6B087B6F"/>
    <w:rsid w:val="6B315638"/>
    <w:rsid w:val="6BF92A7D"/>
    <w:rsid w:val="6D7F356B"/>
    <w:rsid w:val="6EC24AD4"/>
    <w:rsid w:val="6EF92B6C"/>
    <w:rsid w:val="6FC13C2F"/>
    <w:rsid w:val="72477520"/>
    <w:rsid w:val="74CF7820"/>
    <w:rsid w:val="764F3E7E"/>
    <w:rsid w:val="76C428E1"/>
    <w:rsid w:val="77294A94"/>
    <w:rsid w:val="7765039C"/>
    <w:rsid w:val="77C501DF"/>
    <w:rsid w:val="782A42A3"/>
    <w:rsid w:val="787929E4"/>
    <w:rsid w:val="793065F0"/>
    <w:rsid w:val="7A264C7E"/>
    <w:rsid w:val="7B085BA7"/>
    <w:rsid w:val="7C227ABB"/>
    <w:rsid w:val="7E5B55F3"/>
    <w:rsid w:val="7F05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line="560" w:lineRule="exact"/>
      <w:jc w:val="center"/>
    </w:pPr>
    <w:rPr>
      <w:rFonts w:eastAsia="华文中宋"/>
      <w:sz w:val="44"/>
    </w:rPr>
  </w:style>
  <w:style w:type="paragraph" w:styleId="7">
    <w:name w:val="Body Text Indent"/>
    <w:basedOn w:val="1"/>
    <w:qFormat/>
    <w:uiPriority w:val="0"/>
    <w:pPr>
      <w:spacing w:after="120"/>
      <w:ind w:left="420" w:leftChars="200"/>
    </w:pPr>
  </w:style>
  <w:style w:type="paragraph" w:styleId="8">
    <w:name w:val="Date"/>
    <w:basedOn w:val="1"/>
    <w:next w:val="1"/>
    <w:link w:val="25"/>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99"/>
    <w:pPr>
      <w:ind w:left="200" w:leftChars="200" w:hanging="200" w:hangingChars="200"/>
    </w:pPr>
    <w:rPr>
      <w:rFonts w:ascii="Calibri" w:hAnsi="Calibri" w:cs="宋体"/>
      <w:szCs w:val="22"/>
    </w:rPr>
  </w:style>
  <w:style w:type="paragraph" w:styleId="13">
    <w:name w:val="Normal (Web)"/>
    <w:basedOn w:val="1"/>
    <w:qFormat/>
    <w:uiPriority w:val="0"/>
    <w:pPr>
      <w:jc w:val="left"/>
    </w:pPr>
    <w:rPr>
      <w:rFonts w:cs="Times New Roman"/>
      <w:kern w:val="0"/>
      <w:szCs w:val="21"/>
    </w:rPr>
  </w:style>
  <w:style w:type="paragraph" w:styleId="14">
    <w:name w:val="Body Text First Indent"/>
    <w:basedOn w:val="6"/>
    <w:qFormat/>
    <w:uiPriority w:val="99"/>
    <w:pPr>
      <w:ind w:firstLine="420" w:firstLineChars="100"/>
    </w:pPr>
  </w:style>
  <w:style w:type="table" w:styleId="16">
    <w:name w:val="Table Grid"/>
    <w:basedOn w:val="15"/>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qFormat/>
    <w:uiPriority w:val="0"/>
    <w:rPr>
      <w:color w:val="800080"/>
      <w:u w:val="single"/>
    </w:rPr>
  </w:style>
  <w:style w:type="character" w:customStyle="1" w:styleId="20">
    <w:name w:val="font61"/>
    <w:basedOn w:val="17"/>
    <w:qFormat/>
    <w:uiPriority w:val="0"/>
    <w:rPr>
      <w:rFonts w:hint="default" w:ascii="Arial" w:hAnsi="Arial" w:cs="Arial"/>
      <w:b/>
      <w:color w:val="FFFFFF"/>
      <w:sz w:val="22"/>
      <w:szCs w:val="22"/>
      <w:u w:val="none"/>
    </w:rPr>
  </w:style>
  <w:style w:type="character" w:customStyle="1" w:styleId="21">
    <w:name w:val="font51"/>
    <w:basedOn w:val="17"/>
    <w:qFormat/>
    <w:uiPriority w:val="0"/>
    <w:rPr>
      <w:rFonts w:hint="eastAsia" w:ascii="宋体" w:hAnsi="宋体" w:eastAsia="宋体" w:cs="宋体"/>
      <w:b/>
      <w:color w:val="FFFFFF"/>
      <w:sz w:val="22"/>
      <w:szCs w:val="22"/>
      <w:u w:val="none"/>
    </w:rPr>
  </w:style>
  <w:style w:type="character" w:customStyle="1" w:styleId="22">
    <w:name w:val="页眉 字符"/>
    <w:basedOn w:val="17"/>
    <w:link w:val="11"/>
    <w:qFormat/>
    <w:uiPriority w:val="0"/>
    <w:rPr>
      <w:rFonts w:asciiTheme="minorHAnsi" w:hAnsiTheme="minorHAnsi" w:eastAsiaTheme="minorEastAsia" w:cstheme="minorBidi"/>
      <w:kern w:val="2"/>
      <w:sz w:val="18"/>
      <w:szCs w:val="18"/>
    </w:rPr>
  </w:style>
  <w:style w:type="character" w:customStyle="1" w:styleId="23">
    <w:name w:val="页脚 字符"/>
    <w:basedOn w:val="17"/>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5">
    <w:name w:val="日期 字符"/>
    <w:basedOn w:val="17"/>
    <w:link w:val="8"/>
    <w:qFormat/>
    <w:uiPriority w:val="0"/>
    <w:rPr>
      <w:rFonts w:asciiTheme="minorHAnsi" w:hAnsiTheme="minorHAnsi" w:eastAsiaTheme="minorEastAsia" w:cstheme="minorBidi"/>
      <w:kern w:val="2"/>
      <w:sz w:val="21"/>
      <w:szCs w:val="24"/>
    </w:rPr>
  </w:style>
  <w:style w:type="table" w:customStyle="1" w:styleId="26">
    <w:name w:val="网格型1"/>
    <w:basedOn w:val="1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公1"/>
    <w:basedOn w:val="1"/>
    <w:qFormat/>
    <w:uiPriority w:val="99"/>
  </w:style>
  <w:style w:type="paragraph" w:customStyle="1" w:styleId="34">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3</TotalTime>
  <ScaleCrop>false</ScaleCrop>
  <LinksUpToDate>false</LinksUpToDate>
  <CharactersWithSpaces>1196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粉红岁月里的那点Innocence</cp:lastModifiedBy>
  <cp:lastPrinted>2021-10-09T01:21:56Z</cp:lastPrinted>
  <dcterms:modified xsi:type="dcterms:W3CDTF">2021-10-09T01:41:27Z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0258273745584F899FFE70FC95084EA4</vt:lpwstr>
  </property>
</Properties>
</file>