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zh-CN" w:eastAsia="zh-CN"/>
        </w:rPr>
        <w:t>附件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“我与贸促共成长”中小企业培育提升专项行动报名表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89"/>
        <w:gridCol w:w="780"/>
        <w:gridCol w:w="720"/>
        <w:gridCol w:w="750"/>
        <w:gridCol w:w="826"/>
        <w:gridCol w:w="779"/>
        <w:gridCol w:w="1050"/>
        <w:gridCol w:w="945"/>
        <w:gridCol w:w="1095"/>
        <w:gridCol w:w="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32" w:hRule="atLeast"/>
        </w:trPr>
        <w:tc>
          <w:tcPr>
            <w:tcW w:w="7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vertAlign w:val="baseline"/>
                <w:lang w:eastAsia="zh-CN"/>
              </w:rPr>
              <w:t>企业名称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vertAlign w:val="baseline"/>
                <w:lang w:eastAsia="zh-CN"/>
              </w:rPr>
              <w:t>企业简介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vertAlign w:val="baseline"/>
                <w:lang w:eastAsia="zh-CN"/>
              </w:rPr>
              <w:t>所属行业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vertAlign w:val="baseline"/>
                <w:lang w:eastAsia="zh-CN"/>
              </w:rPr>
              <w:t>注册资金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vertAlign w:val="baseline"/>
                <w:lang w:eastAsia="zh-CN"/>
              </w:rPr>
              <w:t>手机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vertAlign w:val="baseline"/>
                <w:lang w:eastAsia="zh-CN"/>
              </w:rPr>
              <w:t>电话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vertAlign w:val="baseline"/>
                <w:lang w:val="en-US" w:eastAsia="zh-CN"/>
              </w:rPr>
              <w:t>属于国际商会会员企业（是或否）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vertAlign w:val="baseline"/>
                <w:lang w:val="en-US" w:eastAsia="zh-CN"/>
              </w:rPr>
              <w:t>属于办理过商事认证业务的企业（是或否）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9" w:type="dxa"/>
          </w:tcPr>
          <w:p>
            <w:pPr>
              <w:rPr>
                <w:vertAlign w:val="baseline"/>
              </w:rPr>
            </w:pPr>
          </w:p>
        </w:tc>
        <w:tc>
          <w:tcPr>
            <w:tcW w:w="780" w:type="dxa"/>
          </w:tcPr>
          <w:p>
            <w:pPr>
              <w:rPr>
                <w:vertAlign w:val="baseline"/>
              </w:rPr>
            </w:pPr>
          </w:p>
        </w:tc>
        <w:tc>
          <w:tcPr>
            <w:tcW w:w="7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7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826" w:type="dxa"/>
          </w:tcPr>
          <w:p>
            <w:pPr>
              <w:rPr>
                <w:vertAlign w:val="baseline"/>
              </w:rPr>
            </w:pPr>
          </w:p>
        </w:tc>
        <w:tc>
          <w:tcPr>
            <w:tcW w:w="77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9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78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9" w:type="dxa"/>
          </w:tcPr>
          <w:p>
            <w:pPr>
              <w:rPr>
                <w:vertAlign w:val="baseline"/>
              </w:rPr>
            </w:pPr>
          </w:p>
        </w:tc>
        <w:tc>
          <w:tcPr>
            <w:tcW w:w="780" w:type="dxa"/>
          </w:tcPr>
          <w:p>
            <w:pPr>
              <w:rPr>
                <w:vertAlign w:val="baseline"/>
              </w:rPr>
            </w:pPr>
          </w:p>
        </w:tc>
        <w:tc>
          <w:tcPr>
            <w:tcW w:w="7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7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826" w:type="dxa"/>
          </w:tcPr>
          <w:p>
            <w:pPr>
              <w:rPr>
                <w:vertAlign w:val="baseline"/>
              </w:rPr>
            </w:pPr>
          </w:p>
        </w:tc>
        <w:tc>
          <w:tcPr>
            <w:tcW w:w="77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9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78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9" w:type="dxa"/>
          </w:tcPr>
          <w:p>
            <w:pPr>
              <w:rPr>
                <w:vertAlign w:val="baseline"/>
              </w:rPr>
            </w:pPr>
          </w:p>
        </w:tc>
        <w:tc>
          <w:tcPr>
            <w:tcW w:w="780" w:type="dxa"/>
          </w:tcPr>
          <w:p>
            <w:pPr>
              <w:rPr>
                <w:vertAlign w:val="baseline"/>
              </w:rPr>
            </w:pPr>
          </w:p>
        </w:tc>
        <w:tc>
          <w:tcPr>
            <w:tcW w:w="7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7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826" w:type="dxa"/>
          </w:tcPr>
          <w:p>
            <w:pPr>
              <w:rPr>
                <w:vertAlign w:val="baseline"/>
              </w:rPr>
            </w:pPr>
          </w:p>
        </w:tc>
        <w:tc>
          <w:tcPr>
            <w:tcW w:w="77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9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78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9" w:type="dxa"/>
          </w:tcPr>
          <w:p>
            <w:pPr>
              <w:rPr>
                <w:vertAlign w:val="baseline"/>
              </w:rPr>
            </w:pPr>
          </w:p>
        </w:tc>
        <w:tc>
          <w:tcPr>
            <w:tcW w:w="780" w:type="dxa"/>
          </w:tcPr>
          <w:p>
            <w:pPr>
              <w:rPr>
                <w:vertAlign w:val="baseline"/>
              </w:rPr>
            </w:pPr>
          </w:p>
        </w:tc>
        <w:tc>
          <w:tcPr>
            <w:tcW w:w="7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7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826" w:type="dxa"/>
          </w:tcPr>
          <w:p>
            <w:pPr>
              <w:rPr>
                <w:vertAlign w:val="baseline"/>
              </w:rPr>
            </w:pPr>
          </w:p>
        </w:tc>
        <w:tc>
          <w:tcPr>
            <w:tcW w:w="77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9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788" w:type="dxa"/>
          </w:tcPr>
          <w:p>
            <w:pPr>
              <w:rPr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5OWY2NGEwY2Q1OWViYTgyZjA0NjA0NTQ5MTk1NTAifQ=="/>
  </w:docVars>
  <w:rsids>
    <w:rsidRoot w:val="2E511C10"/>
    <w:rsid w:val="2E511C10"/>
    <w:rsid w:val="4F4A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ind w:firstLine="420" w:firstLineChars="100"/>
    </w:pPr>
  </w:style>
  <w:style w:type="paragraph" w:customStyle="1" w:styleId="3">
    <w:name w:val="Body Text1"/>
    <w:basedOn w:val="1"/>
    <w:qFormat/>
    <w:uiPriority w:val="0"/>
    <w:pPr>
      <w:spacing w:after="120" w:afterLines="0"/>
    </w:pPr>
  </w:style>
  <w:style w:type="paragraph" w:styleId="4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正文-公1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2023-08-17T03:17:00Z</dcterms:created>
  <dc:creator>Administrator</dc:creator>
  <cp:lastModifiedBy>Administrator</cp:lastModifiedBy>
  <dcterms:modified xsi:type="dcterms:W3CDTF">2023-08-17T03:28:43Z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C5CB7B0C4167494EA2A66E14E428F4BC_11</vt:lpwstr>
  </property>
</Properties>
</file>